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89C73" w14:textId="0C459C86" w:rsidR="00AC7AA0" w:rsidRPr="001E3507" w:rsidRDefault="00AC7AA0" w:rsidP="00AC7AA0">
      <w:pPr>
        <w:pStyle w:val="a3"/>
        <w:ind w:firstLine="567"/>
        <w:jc w:val="center"/>
        <w:rPr>
          <w:rFonts w:ascii="Times New Roman" w:hAnsi="Times New Roman" w:cs="Times New Roman"/>
          <w:b/>
          <w:sz w:val="24"/>
          <w:szCs w:val="20"/>
        </w:rPr>
      </w:pPr>
      <w:r w:rsidRPr="001E3507">
        <w:rPr>
          <w:rFonts w:ascii="Times New Roman" w:hAnsi="Times New Roman" w:cs="Times New Roman"/>
          <w:b/>
          <w:sz w:val="24"/>
          <w:szCs w:val="20"/>
        </w:rPr>
        <w:t>Д</w:t>
      </w:r>
      <w:r w:rsidR="00B325FF" w:rsidRPr="001E3507">
        <w:rPr>
          <w:rFonts w:ascii="Times New Roman" w:hAnsi="Times New Roman" w:cs="Times New Roman"/>
          <w:b/>
          <w:sz w:val="24"/>
          <w:szCs w:val="20"/>
        </w:rPr>
        <w:t>ОГОВОР</w:t>
      </w:r>
      <w:r w:rsidR="009315F2">
        <w:rPr>
          <w:rFonts w:ascii="Times New Roman" w:hAnsi="Times New Roman" w:cs="Times New Roman"/>
          <w:b/>
          <w:sz w:val="24"/>
          <w:szCs w:val="20"/>
        </w:rPr>
        <w:t xml:space="preserve"> № </w:t>
      </w:r>
      <w:r w:rsidR="00F43FE3">
        <w:rPr>
          <w:rFonts w:ascii="Times New Roman" w:hAnsi="Times New Roman" w:cs="Times New Roman"/>
          <w:b/>
          <w:sz w:val="24"/>
          <w:szCs w:val="20"/>
        </w:rPr>
        <w:t>_______</w:t>
      </w:r>
      <w:r w:rsidR="008105C3" w:rsidRPr="001E3507">
        <w:rPr>
          <w:rFonts w:ascii="Times New Roman" w:hAnsi="Times New Roman" w:cs="Times New Roman"/>
          <w:b/>
          <w:sz w:val="24"/>
          <w:szCs w:val="20"/>
        </w:rPr>
        <w:t>/</w:t>
      </w:r>
      <w:r w:rsidR="001912FA">
        <w:rPr>
          <w:rFonts w:ascii="Times New Roman" w:hAnsi="Times New Roman" w:cs="Times New Roman"/>
          <w:b/>
          <w:sz w:val="24"/>
          <w:szCs w:val="20"/>
        </w:rPr>
        <w:t>20</w:t>
      </w:r>
      <w:r w:rsidR="00B325FF" w:rsidRPr="001E3507">
        <w:rPr>
          <w:rFonts w:ascii="Times New Roman" w:hAnsi="Times New Roman" w:cs="Times New Roman"/>
          <w:b/>
          <w:sz w:val="24"/>
          <w:szCs w:val="20"/>
        </w:rPr>
        <w:t>-ТО</w:t>
      </w:r>
    </w:p>
    <w:p w14:paraId="55A6C30A" w14:textId="77777777" w:rsidR="00887E0D" w:rsidRPr="001E3507" w:rsidRDefault="00887E0D" w:rsidP="00AC7AA0">
      <w:pPr>
        <w:pStyle w:val="a3"/>
        <w:ind w:firstLine="567"/>
        <w:jc w:val="center"/>
        <w:rPr>
          <w:rFonts w:ascii="Times New Roman" w:hAnsi="Times New Roman" w:cs="Times New Roman"/>
          <w:b/>
          <w:sz w:val="24"/>
          <w:szCs w:val="20"/>
        </w:rPr>
      </w:pPr>
      <w:r w:rsidRPr="001E3507">
        <w:rPr>
          <w:rFonts w:ascii="Times New Roman" w:hAnsi="Times New Roman" w:cs="Times New Roman"/>
          <w:b/>
          <w:sz w:val="24"/>
          <w:szCs w:val="20"/>
        </w:rPr>
        <w:t>о проведении технического осмотра</w:t>
      </w:r>
    </w:p>
    <w:p w14:paraId="7995399C" w14:textId="33F6D0DD" w:rsidR="00AC7AA0" w:rsidRPr="005B5E3D" w:rsidRDefault="00AC7AA0" w:rsidP="005B5E3D">
      <w:pPr>
        <w:pStyle w:val="a3"/>
        <w:ind w:firstLine="567"/>
        <w:jc w:val="both"/>
        <w:rPr>
          <w:rFonts w:ascii="Times New Roman" w:hAnsi="Times New Roman" w:cs="Times New Roman"/>
          <w:color w:val="000000"/>
        </w:rPr>
      </w:pPr>
    </w:p>
    <w:p w14:paraId="50519B9C" w14:textId="77777777" w:rsidR="005B5E3D" w:rsidRPr="008A30B3" w:rsidRDefault="005B5E3D" w:rsidP="005B5E3D">
      <w:pPr>
        <w:pStyle w:val="a3"/>
        <w:ind w:firstLine="567"/>
        <w:jc w:val="both"/>
        <w:rPr>
          <w:rFonts w:ascii="Times New Roman" w:hAnsi="Times New Roman" w:cs="Times New Roman"/>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AC7AA0" w:rsidRPr="001E3507" w14:paraId="35EB135F" w14:textId="77777777" w:rsidTr="00AC7AA0">
        <w:tc>
          <w:tcPr>
            <w:tcW w:w="4785" w:type="dxa"/>
          </w:tcPr>
          <w:p w14:paraId="6CD013D9" w14:textId="77777777" w:rsidR="00AC7AA0" w:rsidRPr="001E3507" w:rsidRDefault="00E34E30" w:rsidP="005471E9">
            <w:pPr>
              <w:pStyle w:val="a3"/>
              <w:jc w:val="both"/>
              <w:rPr>
                <w:rFonts w:ascii="Times New Roman" w:hAnsi="Times New Roman" w:cs="Times New Roman"/>
                <w:sz w:val="24"/>
                <w:szCs w:val="24"/>
              </w:rPr>
            </w:pPr>
            <w:r>
              <w:rPr>
                <w:rFonts w:ascii="Times New Roman" w:hAnsi="Times New Roman" w:cs="Times New Roman"/>
                <w:sz w:val="24"/>
                <w:szCs w:val="24"/>
              </w:rPr>
              <w:t>р.п. Искателей</w:t>
            </w:r>
          </w:p>
        </w:tc>
        <w:tc>
          <w:tcPr>
            <w:tcW w:w="4786" w:type="dxa"/>
          </w:tcPr>
          <w:p w14:paraId="0596678B" w14:textId="533A91EA" w:rsidR="00AC7AA0" w:rsidRPr="001E3507" w:rsidRDefault="00EF794A" w:rsidP="00EF794A">
            <w:pPr>
              <w:pStyle w:val="a3"/>
              <w:rPr>
                <w:rFonts w:ascii="Times New Roman" w:hAnsi="Times New Roman" w:cs="Times New Roman"/>
                <w:sz w:val="24"/>
                <w:szCs w:val="24"/>
              </w:rPr>
            </w:pPr>
            <w:r>
              <w:rPr>
                <w:rFonts w:ascii="Times New Roman" w:hAnsi="Times New Roman" w:cs="Times New Roman"/>
                <w:sz w:val="24"/>
                <w:szCs w:val="24"/>
              </w:rPr>
              <w:t xml:space="preserve">                        </w:t>
            </w:r>
            <w:r w:rsidR="006767EB">
              <w:rPr>
                <w:rFonts w:ascii="Times New Roman" w:hAnsi="Times New Roman" w:cs="Times New Roman"/>
                <w:sz w:val="24"/>
                <w:szCs w:val="24"/>
              </w:rPr>
              <w:t>«</w:t>
            </w:r>
            <w:r w:rsidR="00F429A7">
              <w:rPr>
                <w:rFonts w:ascii="Times New Roman" w:hAnsi="Times New Roman" w:cs="Times New Roman"/>
                <w:sz w:val="24"/>
                <w:szCs w:val="24"/>
              </w:rPr>
              <w:t>____</w:t>
            </w:r>
            <w:r w:rsidR="006767EB">
              <w:rPr>
                <w:rFonts w:ascii="Times New Roman" w:hAnsi="Times New Roman" w:cs="Times New Roman"/>
                <w:sz w:val="24"/>
                <w:szCs w:val="24"/>
              </w:rPr>
              <w:t xml:space="preserve">» </w:t>
            </w:r>
            <w:r w:rsidR="00F429A7">
              <w:rPr>
                <w:rFonts w:ascii="Times New Roman" w:hAnsi="Times New Roman" w:cs="Times New Roman"/>
                <w:sz w:val="24"/>
                <w:szCs w:val="24"/>
              </w:rPr>
              <w:t>__________</w:t>
            </w:r>
            <w:r w:rsidR="00D41AE4">
              <w:rPr>
                <w:rFonts w:ascii="Times New Roman" w:hAnsi="Times New Roman" w:cs="Times New Roman"/>
                <w:sz w:val="24"/>
                <w:szCs w:val="24"/>
              </w:rPr>
              <w:t xml:space="preserve"> </w:t>
            </w:r>
            <w:r w:rsidR="00AC7AA0" w:rsidRPr="001E3507">
              <w:rPr>
                <w:rFonts w:ascii="Times New Roman" w:hAnsi="Times New Roman" w:cs="Times New Roman"/>
                <w:sz w:val="24"/>
                <w:szCs w:val="24"/>
              </w:rPr>
              <w:t>20</w:t>
            </w:r>
            <w:r w:rsidR="00877147">
              <w:rPr>
                <w:rFonts w:ascii="Times New Roman" w:hAnsi="Times New Roman" w:cs="Times New Roman"/>
                <w:sz w:val="24"/>
                <w:szCs w:val="24"/>
              </w:rPr>
              <w:t>2</w:t>
            </w:r>
            <w:r w:rsidR="00F429A7">
              <w:rPr>
                <w:rFonts w:ascii="Times New Roman" w:hAnsi="Times New Roman" w:cs="Times New Roman"/>
                <w:sz w:val="24"/>
                <w:szCs w:val="24"/>
              </w:rPr>
              <w:t>__</w:t>
            </w:r>
            <w:r>
              <w:rPr>
                <w:rFonts w:ascii="Times New Roman" w:hAnsi="Times New Roman" w:cs="Times New Roman"/>
                <w:sz w:val="24"/>
                <w:szCs w:val="24"/>
              </w:rPr>
              <w:t xml:space="preserve"> </w:t>
            </w:r>
            <w:r w:rsidR="00AC7AA0" w:rsidRPr="001E3507">
              <w:rPr>
                <w:rFonts w:ascii="Times New Roman" w:hAnsi="Times New Roman" w:cs="Times New Roman"/>
                <w:sz w:val="24"/>
                <w:szCs w:val="24"/>
              </w:rPr>
              <w:t>г.</w:t>
            </w:r>
          </w:p>
          <w:p w14:paraId="760EEEC6" w14:textId="77777777" w:rsidR="00A617B0" w:rsidRPr="001E3507" w:rsidRDefault="00A617B0" w:rsidP="00AC7AA0">
            <w:pPr>
              <w:pStyle w:val="a3"/>
              <w:jc w:val="right"/>
              <w:rPr>
                <w:rFonts w:ascii="Times New Roman" w:hAnsi="Times New Roman" w:cs="Times New Roman"/>
                <w:sz w:val="24"/>
                <w:szCs w:val="24"/>
              </w:rPr>
            </w:pPr>
          </w:p>
        </w:tc>
      </w:tr>
    </w:tbl>
    <w:p w14:paraId="08D9B6DB" w14:textId="02C53D48" w:rsidR="00887E0D" w:rsidRPr="001E3507" w:rsidRDefault="00AC7AA0" w:rsidP="00341D14">
      <w:pPr>
        <w:pStyle w:val="a3"/>
        <w:ind w:firstLine="567"/>
        <w:jc w:val="both"/>
        <w:rPr>
          <w:rFonts w:ascii="Times New Roman" w:hAnsi="Times New Roman" w:cs="Times New Roman"/>
          <w:sz w:val="24"/>
          <w:szCs w:val="24"/>
        </w:rPr>
      </w:pPr>
      <w:r w:rsidRPr="001E3507">
        <w:rPr>
          <w:rFonts w:ascii="Times New Roman" w:hAnsi="Times New Roman" w:cs="Times New Roman"/>
          <w:b/>
          <w:sz w:val="24"/>
          <w:szCs w:val="24"/>
        </w:rPr>
        <w:t>Оператор технического осмотра</w:t>
      </w:r>
      <w:r w:rsidR="00D41AE4">
        <w:rPr>
          <w:rFonts w:ascii="Times New Roman" w:hAnsi="Times New Roman" w:cs="Times New Roman"/>
          <w:b/>
          <w:sz w:val="24"/>
          <w:szCs w:val="24"/>
        </w:rPr>
        <w:t xml:space="preserve"> </w:t>
      </w:r>
      <w:r w:rsidR="008A6FD5" w:rsidRPr="001E3507">
        <w:rPr>
          <w:rFonts w:ascii="Times New Roman" w:hAnsi="Times New Roman" w:cs="Times New Roman"/>
          <w:b/>
          <w:sz w:val="24"/>
          <w:szCs w:val="24"/>
        </w:rPr>
        <w:t>Государственное унитарное предприятие Ненецкого автономного округа «Нарьян-Мардорремстрой»,</w:t>
      </w:r>
      <w:r w:rsidR="008A6FD5" w:rsidRPr="001E3507">
        <w:rPr>
          <w:rFonts w:ascii="Times New Roman" w:hAnsi="Times New Roman" w:cs="Times New Roman"/>
          <w:sz w:val="24"/>
          <w:szCs w:val="24"/>
        </w:rPr>
        <w:t xml:space="preserve"> именуемое в дальнейшем «Исполнитель», </w:t>
      </w:r>
      <w:r w:rsidR="001171BF" w:rsidRPr="001E3507">
        <w:rPr>
          <w:rFonts w:ascii="Times New Roman" w:hAnsi="Times New Roman" w:cs="Times New Roman"/>
          <w:sz w:val="24"/>
          <w:szCs w:val="24"/>
        </w:rPr>
        <w:t xml:space="preserve">в </w:t>
      </w:r>
      <w:r w:rsidR="00252A5D" w:rsidRPr="001E3507">
        <w:rPr>
          <w:rFonts w:ascii="Times New Roman" w:hAnsi="Times New Roman" w:cs="Times New Roman"/>
          <w:sz w:val="24"/>
          <w:szCs w:val="24"/>
        </w:rPr>
        <w:t>лице исполняющего</w:t>
      </w:r>
      <w:r w:rsidR="00641292" w:rsidRPr="001E3507">
        <w:rPr>
          <w:rFonts w:ascii="Times New Roman" w:hAnsi="Times New Roman" w:cs="Times New Roman"/>
          <w:sz w:val="24"/>
          <w:szCs w:val="24"/>
        </w:rPr>
        <w:t xml:space="preserve"> обязанности</w:t>
      </w:r>
      <w:r w:rsidR="004B2DA5" w:rsidRPr="001E3507">
        <w:rPr>
          <w:rFonts w:ascii="Times New Roman" w:hAnsi="Times New Roman" w:cs="Times New Roman"/>
          <w:sz w:val="24"/>
          <w:szCs w:val="24"/>
        </w:rPr>
        <w:t xml:space="preserve"> дир</w:t>
      </w:r>
      <w:r w:rsidR="001A334E" w:rsidRPr="001E3507">
        <w:rPr>
          <w:rFonts w:ascii="Times New Roman" w:hAnsi="Times New Roman" w:cs="Times New Roman"/>
          <w:sz w:val="24"/>
          <w:szCs w:val="24"/>
        </w:rPr>
        <w:t xml:space="preserve">ектора </w:t>
      </w:r>
      <w:r w:rsidR="00E17C2E">
        <w:rPr>
          <w:rFonts w:ascii="Times New Roman" w:hAnsi="Times New Roman" w:cs="Times New Roman"/>
          <w:sz w:val="24"/>
          <w:szCs w:val="24"/>
        </w:rPr>
        <w:t>Кабанова Владимира Викторовича</w:t>
      </w:r>
      <w:r w:rsidR="00641292" w:rsidRPr="001E3507">
        <w:rPr>
          <w:rFonts w:ascii="Times New Roman" w:hAnsi="Times New Roman" w:cs="Times New Roman"/>
          <w:sz w:val="24"/>
          <w:szCs w:val="24"/>
        </w:rPr>
        <w:t>,</w:t>
      </w:r>
      <w:r w:rsidR="004B2DA5" w:rsidRPr="001E3507">
        <w:rPr>
          <w:rFonts w:ascii="Times New Roman" w:hAnsi="Times New Roman" w:cs="Times New Roman"/>
          <w:sz w:val="24"/>
          <w:szCs w:val="24"/>
        </w:rPr>
        <w:t xml:space="preserve"> действующего на основании</w:t>
      </w:r>
      <w:r w:rsidR="006767EB">
        <w:rPr>
          <w:rFonts w:ascii="Times New Roman" w:hAnsi="Times New Roman" w:cs="Times New Roman"/>
          <w:sz w:val="24"/>
          <w:szCs w:val="24"/>
        </w:rPr>
        <w:t xml:space="preserve"> Доверенности №</w:t>
      </w:r>
      <w:r w:rsidR="00E17C2E">
        <w:rPr>
          <w:rFonts w:ascii="Times New Roman" w:hAnsi="Times New Roman" w:cs="Times New Roman"/>
          <w:sz w:val="24"/>
          <w:szCs w:val="24"/>
        </w:rPr>
        <w:t>7</w:t>
      </w:r>
      <w:r w:rsidR="006767EB">
        <w:rPr>
          <w:rFonts w:ascii="Times New Roman" w:hAnsi="Times New Roman" w:cs="Times New Roman"/>
          <w:sz w:val="24"/>
          <w:szCs w:val="24"/>
        </w:rPr>
        <w:t xml:space="preserve"> от </w:t>
      </w:r>
      <w:r w:rsidR="00A624D2">
        <w:rPr>
          <w:rFonts w:ascii="Times New Roman" w:hAnsi="Times New Roman" w:cs="Times New Roman"/>
          <w:sz w:val="24"/>
          <w:szCs w:val="24"/>
        </w:rPr>
        <w:t>2</w:t>
      </w:r>
      <w:r w:rsidR="00E17C2E">
        <w:rPr>
          <w:rFonts w:ascii="Times New Roman" w:hAnsi="Times New Roman" w:cs="Times New Roman"/>
          <w:sz w:val="24"/>
          <w:szCs w:val="24"/>
        </w:rPr>
        <w:t>6</w:t>
      </w:r>
      <w:r w:rsidR="007833E5">
        <w:rPr>
          <w:rFonts w:ascii="Times New Roman" w:hAnsi="Times New Roman" w:cs="Times New Roman"/>
          <w:sz w:val="24"/>
          <w:szCs w:val="24"/>
        </w:rPr>
        <w:t>.</w:t>
      </w:r>
      <w:r w:rsidR="00E17C2E">
        <w:rPr>
          <w:rFonts w:ascii="Times New Roman" w:hAnsi="Times New Roman" w:cs="Times New Roman"/>
          <w:sz w:val="24"/>
          <w:szCs w:val="24"/>
        </w:rPr>
        <w:t>06</w:t>
      </w:r>
      <w:r w:rsidR="006767EB">
        <w:rPr>
          <w:rFonts w:ascii="Times New Roman" w:hAnsi="Times New Roman" w:cs="Times New Roman"/>
          <w:sz w:val="24"/>
          <w:szCs w:val="24"/>
        </w:rPr>
        <w:t>.20</w:t>
      </w:r>
      <w:r w:rsidR="001912FA">
        <w:rPr>
          <w:rFonts w:ascii="Times New Roman" w:hAnsi="Times New Roman" w:cs="Times New Roman"/>
          <w:sz w:val="24"/>
          <w:szCs w:val="24"/>
        </w:rPr>
        <w:t>20</w:t>
      </w:r>
      <w:r w:rsidR="006767EB">
        <w:rPr>
          <w:rFonts w:ascii="Times New Roman" w:hAnsi="Times New Roman" w:cs="Times New Roman"/>
          <w:sz w:val="24"/>
          <w:szCs w:val="24"/>
        </w:rPr>
        <w:t xml:space="preserve"> г</w:t>
      </w:r>
      <w:r w:rsidR="004B2DA5" w:rsidRPr="001E3507">
        <w:rPr>
          <w:rFonts w:ascii="Times New Roman" w:hAnsi="Times New Roman" w:cs="Times New Roman"/>
          <w:sz w:val="24"/>
          <w:szCs w:val="24"/>
        </w:rPr>
        <w:t>.</w:t>
      </w:r>
      <w:r w:rsidR="00F43FE3">
        <w:rPr>
          <w:rFonts w:ascii="Times New Roman" w:hAnsi="Times New Roman" w:cs="Times New Roman"/>
          <w:sz w:val="24"/>
          <w:szCs w:val="24"/>
        </w:rPr>
        <w:t xml:space="preserve">, </w:t>
      </w:r>
      <w:r w:rsidR="004B2DA5" w:rsidRPr="001E3507">
        <w:rPr>
          <w:rFonts w:ascii="Times New Roman" w:hAnsi="Times New Roman" w:cs="Times New Roman"/>
          <w:sz w:val="24"/>
          <w:szCs w:val="24"/>
        </w:rPr>
        <w:t>с одной стороны и,</w:t>
      </w:r>
    </w:p>
    <w:p w14:paraId="2348921A" w14:textId="047C82AC" w:rsidR="00E7107F" w:rsidRDefault="00D25DE7" w:rsidP="00B63710">
      <w:pPr>
        <w:pStyle w:val="ad"/>
        <w:spacing w:before="0" w:beforeAutospacing="0" w:after="0" w:afterAutospacing="0"/>
        <w:ind w:firstLine="567"/>
        <w:jc w:val="both"/>
        <w:rPr>
          <w:rFonts w:ascii="Times New Roman" w:hAnsi="Times New Roman"/>
          <w:sz w:val="24"/>
          <w:szCs w:val="24"/>
          <w:lang w:val="ru-RU"/>
        </w:rPr>
      </w:pPr>
      <w:r w:rsidRPr="00D25DE7">
        <w:rPr>
          <w:rFonts w:ascii="Times New Roman" w:hAnsi="Times New Roman"/>
          <w:b/>
          <w:sz w:val="24"/>
          <w:szCs w:val="24"/>
          <w:lang w:val="ru-RU"/>
        </w:rPr>
        <w:t xml:space="preserve">Владелец транспортного средства: </w:t>
      </w:r>
      <w:r w:rsidR="00F429A7">
        <w:rPr>
          <w:rFonts w:ascii="Times New Roman" w:hAnsi="Times New Roman"/>
          <w:b/>
          <w:color w:val="000000"/>
          <w:sz w:val="24"/>
          <w:szCs w:val="24"/>
          <w:lang w:val="ru-RU"/>
        </w:rPr>
        <w:t>________________________________</w:t>
      </w:r>
      <w:r w:rsidR="00F43FE3" w:rsidRPr="00F43FE3">
        <w:rPr>
          <w:rFonts w:ascii="Times New Roman" w:hAnsi="Times New Roman"/>
          <w:color w:val="000000"/>
          <w:sz w:val="24"/>
          <w:szCs w:val="24"/>
          <w:lang w:val="ru-RU"/>
        </w:rPr>
        <w:t xml:space="preserve">, </w:t>
      </w:r>
      <w:r w:rsidR="00F43FE3" w:rsidRPr="00F43FE3">
        <w:rPr>
          <w:rFonts w:ascii="Times New Roman" w:hAnsi="Times New Roman"/>
          <w:snapToGrid w:val="0"/>
          <w:color w:val="000000"/>
          <w:sz w:val="24"/>
          <w:szCs w:val="24"/>
          <w:lang w:val="ru-RU"/>
        </w:rPr>
        <w:t xml:space="preserve">в лице </w:t>
      </w:r>
      <w:r w:rsidR="00F429A7">
        <w:rPr>
          <w:rFonts w:ascii="Times New Roman" w:hAnsi="Times New Roman"/>
          <w:snapToGrid w:val="0"/>
          <w:color w:val="000000"/>
          <w:sz w:val="24"/>
          <w:szCs w:val="24"/>
          <w:lang w:val="ru-RU"/>
        </w:rPr>
        <w:t>______________________________________________________</w:t>
      </w:r>
      <w:r w:rsidR="00F43FE3" w:rsidRPr="00F43FE3">
        <w:rPr>
          <w:rFonts w:ascii="Times New Roman" w:hAnsi="Times New Roman"/>
          <w:color w:val="000000"/>
          <w:sz w:val="24"/>
          <w:szCs w:val="24"/>
          <w:lang w:val="ru-RU"/>
        </w:rPr>
        <w:t xml:space="preserve">, действующего на основании </w:t>
      </w:r>
      <w:r w:rsidR="00F429A7">
        <w:rPr>
          <w:rFonts w:ascii="Times New Roman" w:hAnsi="Times New Roman"/>
          <w:color w:val="000000"/>
          <w:sz w:val="24"/>
          <w:szCs w:val="24"/>
          <w:lang w:val="ru-RU"/>
        </w:rPr>
        <w:t>_____________________________________</w:t>
      </w:r>
      <w:r w:rsidR="00B63710" w:rsidRPr="00D25DE7">
        <w:rPr>
          <w:rFonts w:ascii="Times New Roman" w:hAnsi="Times New Roman"/>
          <w:sz w:val="24"/>
          <w:szCs w:val="24"/>
          <w:lang w:val="ru-RU"/>
        </w:rPr>
        <w:t xml:space="preserve"> </w:t>
      </w:r>
      <w:r w:rsidR="00341D14" w:rsidRPr="00D25DE7">
        <w:rPr>
          <w:rFonts w:ascii="Times New Roman" w:hAnsi="Times New Roman"/>
          <w:sz w:val="24"/>
          <w:szCs w:val="24"/>
          <w:lang w:val="ru-RU"/>
        </w:rPr>
        <w:t>с другой стороны, совместно именуемые «Стороны»</w:t>
      </w:r>
      <w:r w:rsidR="00641292" w:rsidRPr="00D25DE7">
        <w:rPr>
          <w:rFonts w:ascii="Times New Roman" w:hAnsi="Times New Roman"/>
          <w:sz w:val="24"/>
          <w:szCs w:val="24"/>
          <w:lang w:val="ru-RU"/>
        </w:rPr>
        <w:t xml:space="preserve">, </w:t>
      </w:r>
      <w:r w:rsidR="000A2F75" w:rsidRPr="000A2F75">
        <w:rPr>
          <w:rFonts w:ascii="Times New Roman" w:hAnsi="Times New Roman"/>
          <w:sz w:val="24"/>
          <w:szCs w:val="24"/>
          <w:lang w:val="ru-RU"/>
        </w:rPr>
        <w:t xml:space="preserve">в соответствии </w:t>
      </w:r>
      <w:r w:rsidR="00F429A7">
        <w:rPr>
          <w:rFonts w:ascii="Times New Roman" w:hAnsi="Times New Roman"/>
          <w:sz w:val="24"/>
          <w:szCs w:val="24"/>
          <w:lang w:val="ru-RU"/>
        </w:rPr>
        <w:t>________________________________________________</w:t>
      </w:r>
      <w:r w:rsidR="000A2F75" w:rsidRPr="000A2F75">
        <w:rPr>
          <w:rFonts w:ascii="Times New Roman" w:hAnsi="Times New Roman"/>
          <w:sz w:val="24"/>
          <w:szCs w:val="24"/>
          <w:lang w:val="ru-RU"/>
        </w:rPr>
        <w:t xml:space="preserve"> </w:t>
      </w:r>
      <w:r w:rsidR="000A2F75">
        <w:rPr>
          <w:rFonts w:ascii="Times New Roman" w:hAnsi="Times New Roman"/>
          <w:sz w:val="24"/>
          <w:szCs w:val="24"/>
          <w:lang w:val="ru-RU"/>
        </w:rPr>
        <w:t xml:space="preserve"> </w:t>
      </w:r>
      <w:r w:rsidR="00341D14" w:rsidRPr="00D25DE7">
        <w:rPr>
          <w:rFonts w:ascii="Times New Roman" w:hAnsi="Times New Roman"/>
          <w:sz w:val="24"/>
          <w:szCs w:val="24"/>
          <w:lang w:val="ru-RU"/>
        </w:rPr>
        <w:t>заключили настоящий Договор о нижеследующем:</w:t>
      </w:r>
    </w:p>
    <w:p w14:paraId="3219BF2C" w14:textId="77777777" w:rsidR="001E3507" w:rsidRPr="007833E5" w:rsidRDefault="00887E0D" w:rsidP="007833E5">
      <w:pPr>
        <w:pStyle w:val="a3"/>
        <w:numPr>
          <w:ilvl w:val="0"/>
          <w:numId w:val="2"/>
        </w:numPr>
        <w:jc w:val="center"/>
        <w:rPr>
          <w:rFonts w:ascii="Times New Roman" w:hAnsi="Times New Roman" w:cs="Times New Roman"/>
          <w:b/>
          <w:sz w:val="24"/>
          <w:szCs w:val="24"/>
        </w:rPr>
      </w:pPr>
      <w:r w:rsidRPr="001E3507">
        <w:rPr>
          <w:rFonts w:ascii="Times New Roman" w:hAnsi="Times New Roman" w:cs="Times New Roman"/>
          <w:b/>
          <w:sz w:val="24"/>
          <w:szCs w:val="24"/>
        </w:rPr>
        <w:t>Предмет договора</w:t>
      </w:r>
    </w:p>
    <w:p w14:paraId="20C7B8A7" w14:textId="77777777" w:rsidR="00887E0D" w:rsidRPr="001E3507" w:rsidRDefault="00887E0D" w:rsidP="005E0459">
      <w:pPr>
        <w:pStyle w:val="a3"/>
        <w:numPr>
          <w:ilvl w:val="1"/>
          <w:numId w:val="2"/>
        </w:numPr>
        <w:tabs>
          <w:tab w:val="left" w:pos="851"/>
          <w:tab w:val="left" w:pos="993"/>
        </w:tabs>
        <w:ind w:left="0" w:firstLine="567"/>
        <w:jc w:val="both"/>
        <w:rPr>
          <w:rFonts w:ascii="Times New Roman" w:hAnsi="Times New Roman" w:cs="Times New Roman"/>
          <w:sz w:val="24"/>
          <w:szCs w:val="24"/>
        </w:rPr>
      </w:pPr>
      <w:r w:rsidRPr="001E3507">
        <w:rPr>
          <w:rFonts w:ascii="Times New Roman" w:hAnsi="Times New Roman" w:cs="Times New Roman"/>
          <w:sz w:val="24"/>
          <w:szCs w:val="24"/>
        </w:rPr>
        <w:t xml:space="preserve">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w:t>
      </w:r>
      <w:r w:rsidR="00C8436B" w:rsidRPr="001E3507">
        <w:rPr>
          <w:rFonts w:ascii="Times New Roman" w:hAnsi="Times New Roman" w:cs="Times New Roman"/>
          <w:sz w:val="24"/>
          <w:szCs w:val="24"/>
        </w:rPr>
        <w:t>–«</w:t>
      </w:r>
      <w:r w:rsidRPr="001E3507">
        <w:rPr>
          <w:rFonts w:ascii="Times New Roman" w:hAnsi="Times New Roman" w:cs="Times New Roman"/>
          <w:sz w:val="24"/>
          <w:szCs w:val="24"/>
        </w:rPr>
        <w:t>Технический осмотр</w:t>
      </w:r>
      <w:r w:rsidR="00C8436B" w:rsidRPr="001E3507">
        <w:rPr>
          <w:rFonts w:ascii="Times New Roman" w:hAnsi="Times New Roman" w:cs="Times New Roman"/>
          <w:sz w:val="24"/>
          <w:szCs w:val="24"/>
        </w:rPr>
        <w:t>»</w:t>
      </w:r>
      <w:r w:rsidR="00347206" w:rsidRPr="001E3507">
        <w:rPr>
          <w:rFonts w:ascii="Times New Roman" w:hAnsi="Times New Roman" w:cs="Times New Roman"/>
          <w:sz w:val="24"/>
          <w:szCs w:val="24"/>
        </w:rPr>
        <w:t>, «ТО»</w:t>
      </w:r>
      <w:r w:rsidRPr="001E3507">
        <w:rPr>
          <w:rFonts w:ascii="Times New Roman" w:hAnsi="Times New Roman" w:cs="Times New Roman"/>
          <w:sz w:val="24"/>
          <w:szCs w:val="24"/>
        </w:rPr>
        <w:t>), а Заказчик обязуется оплатить данные услуги.</w:t>
      </w:r>
    </w:p>
    <w:p w14:paraId="2903A4F4" w14:textId="755B441E" w:rsidR="00347206" w:rsidRPr="001E3507" w:rsidRDefault="005E0459" w:rsidP="00347206">
      <w:pPr>
        <w:pStyle w:val="a3"/>
        <w:numPr>
          <w:ilvl w:val="1"/>
          <w:numId w:val="2"/>
        </w:numPr>
        <w:tabs>
          <w:tab w:val="left" w:pos="851"/>
          <w:tab w:val="left" w:pos="993"/>
        </w:tabs>
        <w:ind w:left="0" w:firstLine="567"/>
        <w:jc w:val="both"/>
        <w:rPr>
          <w:rFonts w:ascii="Times New Roman" w:hAnsi="Times New Roman" w:cs="Times New Roman"/>
          <w:sz w:val="24"/>
          <w:szCs w:val="24"/>
        </w:rPr>
      </w:pPr>
      <w:r w:rsidRPr="001E3507">
        <w:rPr>
          <w:rFonts w:ascii="Times New Roman" w:eastAsia="Times New Roman" w:hAnsi="Times New Roman" w:cs="Times New Roman"/>
          <w:sz w:val="24"/>
          <w:szCs w:val="24"/>
        </w:rPr>
        <w:t xml:space="preserve">Исполнитель обязуется </w:t>
      </w:r>
      <w:r w:rsidR="006D1271" w:rsidRPr="001E3507">
        <w:rPr>
          <w:rFonts w:ascii="Times New Roman" w:eastAsia="Times New Roman" w:hAnsi="Times New Roman" w:cs="Times New Roman"/>
          <w:sz w:val="24"/>
          <w:szCs w:val="24"/>
        </w:rPr>
        <w:t>провести проверку транспортных средств Заказчика</w:t>
      </w:r>
      <w:r w:rsidRPr="001E3507">
        <w:rPr>
          <w:rFonts w:ascii="Times New Roman" w:eastAsia="Times New Roman" w:hAnsi="Times New Roman" w:cs="Times New Roman"/>
          <w:sz w:val="24"/>
          <w:szCs w:val="24"/>
        </w:rPr>
        <w:t xml:space="preserve">, </w:t>
      </w:r>
      <w:r w:rsidR="006D1271" w:rsidRPr="001E3507">
        <w:rPr>
          <w:rFonts w:ascii="Times New Roman" w:eastAsia="Times New Roman" w:hAnsi="Times New Roman" w:cs="Times New Roman"/>
          <w:sz w:val="24"/>
          <w:szCs w:val="24"/>
        </w:rPr>
        <w:t>указанных в Техническом задании</w:t>
      </w:r>
      <w:r w:rsidR="008C24B5" w:rsidRPr="001E3507">
        <w:rPr>
          <w:rFonts w:ascii="Times New Roman" w:hAnsi="Times New Roman" w:cs="Times New Roman"/>
          <w:sz w:val="24"/>
          <w:szCs w:val="24"/>
        </w:rPr>
        <w:t xml:space="preserve"> (</w:t>
      </w:r>
      <w:r w:rsidR="00C8436B" w:rsidRPr="001E3507">
        <w:rPr>
          <w:rFonts w:ascii="Times New Roman" w:hAnsi="Times New Roman" w:cs="Times New Roman"/>
          <w:sz w:val="24"/>
          <w:szCs w:val="24"/>
        </w:rPr>
        <w:t>Приложени</w:t>
      </w:r>
      <w:r w:rsidR="008C24B5" w:rsidRPr="001E3507">
        <w:rPr>
          <w:rFonts w:ascii="Times New Roman" w:hAnsi="Times New Roman" w:cs="Times New Roman"/>
          <w:sz w:val="24"/>
          <w:szCs w:val="24"/>
        </w:rPr>
        <w:t>е</w:t>
      </w:r>
      <w:r w:rsidR="00C8436B" w:rsidRPr="001E3507">
        <w:rPr>
          <w:rFonts w:ascii="Times New Roman" w:hAnsi="Times New Roman" w:cs="Times New Roman"/>
          <w:sz w:val="24"/>
          <w:szCs w:val="24"/>
        </w:rPr>
        <w:t xml:space="preserve"> № 1 </w:t>
      </w:r>
      <w:r w:rsidR="008C24B5" w:rsidRPr="001E3507">
        <w:rPr>
          <w:rFonts w:ascii="Times New Roman" w:hAnsi="Times New Roman" w:cs="Times New Roman"/>
          <w:sz w:val="24"/>
          <w:szCs w:val="24"/>
        </w:rPr>
        <w:t>к Договору)</w:t>
      </w:r>
      <w:r w:rsidR="001171BF" w:rsidRPr="001E3507">
        <w:rPr>
          <w:rFonts w:ascii="Times New Roman" w:hAnsi="Times New Roman" w:cs="Times New Roman"/>
          <w:sz w:val="24"/>
          <w:szCs w:val="24"/>
        </w:rPr>
        <w:t xml:space="preserve">, </w:t>
      </w:r>
      <w:r w:rsidR="00252A5D" w:rsidRPr="001E3507">
        <w:rPr>
          <w:rFonts w:ascii="Times New Roman" w:hAnsi="Times New Roman" w:cs="Times New Roman"/>
          <w:sz w:val="24"/>
          <w:szCs w:val="24"/>
        </w:rPr>
        <w:t>являющимся обязательным</w:t>
      </w:r>
      <w:r w:rsidR="00C8436B" w:rsidRPr="001E3507">
        <w:rPr>
          <w:rFonts w:ascii="Times New Roman" w:hAnsi="Times New Roman" w:cs="Times New Roman"/>
          <w:sz w:val="24"/>
          <w:szCs w:val="24"/>
        </w:rPr>
        <w:t xml:space="preserve"> приложение</w:t>
      </w:r>
      <w:r w:rsidR="008C24B5" w:rsidRPr="001E3507">
        <w:rPr>
          <w:rFonts w:ascii="Times New Roman" w:hAnsi="Times New Roman" w:cs="Times New Roman"/>
          <w:sz w:val="24"/>
          <w:szCs w:val="24"/>
        </w:rPr>
        <w:t>м</w:t>
      </w:r>
      <w:r w:rsidR="00D46C08">
        <w:rPr>
          <w:rFonts w:ascii="Times New Roman" w:hAnsi="Times New Roman" w:cs="Times New Roman"/>
          <w:sz w:val="24"/>
          <w:szCs w:val="24"/>
        </w:rPr>
        <w:t xml:space="preserve"> </w:t>
      </w:r>
      <w:r w:rsidR="00252A5D" w:rsidRPr="001E3507">
        <w:rPr>
          <w:rFonts w:ascii="Times New Roman" w:hAnsi="Times New Roman" w:cs="Times New Roman"/>
          <w:sz w:val="24"/>
          <w:szCs w:val="24"/>
        </w:rPr>
        <w:t>к Договору</w:t>
      </w:r>
      <w:r w:rsidR="00887E0D" w:rsidRPr="001E3507">
        <w:rPr>
          <w:rFonts w:ascii="Times New Roman" w:hAnsi="Times New Roman" w:cs="Times New Roman"/>
          <w:sz w:val="24"/>
          <w:szCs w:val="24"/>
        </w:rPr>
        <w:t>.</w:t>
      </w:r>
    </w:p>
    <w:p w14:paraId="0BDBE6A8" w14:textId="407D042B" w:rsidR="00887E0D" w:rsidRPr="001E3507" w:rsidRDefault="00887E0D" w:rsidP="00347206">
      <w:pPr>
        <w:pStyle w:val="a3"/>
        <w:numPr>
          <w:ilvl w:val="1"/>
          <w:numId w:val="2"/>
        </w:numPr>
        <w:tabs>
          <w:tab w:val="left" w:pos="851"/>
          <w:tab w:val="left" w:pos="993"/>
        </w:tabs>
        <w:ind w:left="0" w:firstLine="567"/>
        <w:jc w:val="both"/>
        <w:rPr>
          <w:rFonts w:ascii="Times New Roman" w:hAnsi="Times New Roman" w:cs="Times New Roman"/>
          <w:sz w:val="24"/>
          <w:szCs w:val="24"/>
        </w:rPr>
      </w:pPr>
      <w:r w:rsidRPr="001E3507">
        <w:rPr>
          <w:rFonts w:ascii="Times New Roman" w:hAnsi="Times New Roman" w:cs="Times New Roman"/>
          <w:sz w:val="24"/>
          <w:szCs w:val="24"/>
        </w:rPr>
        <w:t>Технический осмотр проводится по адресу:</w:t>
      </w:r>
      <w:r w:rsidR="00C8436B" w:rsidRPr="001E3507">
        <w:rPr>
          <w:rFonts w:ascii="Times New Roman" w:hAnsi="Times New Roman" w:cs="Times New Roman"/>
          <w:sz w:val="24"/>
          <w:szCs w:val="24"/>
        </w:rPr>
        <w:t xml:space="preserve"> 166000, Ненецкий АО, г. Нарьян-</w:t>
      </w:r>
      <w:r w:rsidR="001171BF" w:rsidRPr="001E3507">
        <w:rPr>
          <w:rFonts w:ascii="Times New Roman" w:hAnsi="Times New Roman" w:cs="Times New Roman"/>
          <w:sz w:val="24"/>
          <w:szCs w:val="24"/>
        </w:rPr>
        <w:t>М</w:t>
      </w:r>
      <w:r w:rsidR="00C8436B" w:rsidRPr="001E3507">
        <w:rPr>
          <w:rFonts w:ascii="Times New Roman" w:hAnsi="Times New Roman" w:cs="Times New Roman"/>
          <w:sz w:val="24"/>
          <w:szCs w:val="24"/>
        </w:rPr>
        <w:t>ар, ул. Первомайская, д. 3 «А»</w:t>
      </w:r>
      <w:r w:rsidR="00A442FA" w:rsidRPr="001E3507">
        <w:rPr>
          <w:rFonts w:ascii="Times New Roman" w:hAnsi="Times New Roman" w:cs="Times New Roman"/>
          <w:sz w:val="24"/>
          <w:szCs w:val="24"/>
        </w:rPr>
        <w:t xml:space="preserve"> (база </w:t>
      </w:r>
      <w:r w:rsidR="00D46C08">
        <w:rPr>
          <w:rFonts w:ascii="Times New Roman" w:hAnsi="Times New Roman" w:cs="Times New Roman"/>
          <w:sz w:val="24"/>
          <w:szCs w:val="24"/>
        </w:rPr>
        <w:t>Исполнителя</w:t>
      </w:r>
      <w:r w:rsidR="00A442FA" w:rsidRPr="001E3507">
        <w:rPr>
          <w:rFonts w:ascii="Times New Roman" w:hAnsi="Times New Roman" w:cs="Times New Roman"/>
          <w:sz w:val="24"/>
          <w:szCs w:val="24"/>
        </w:rPr>
        <w:t>).</w:t>
      </w:r>
    </w:p>
    <w:p w14:paraId="0E2C6F7C" w14:textId="77777777" w:rsidR="00A442FA" w:rsidRPr="001E3507" w:rsidRDefault="00A442FA" w:rsidP="00AC7AA0">
      <w:pPr>
        <w:pStyle w:val="a3"/>
        <w:ind w:firstLine="567"/>
        <w:jc w:val="both"/>
        <w:rPr>
          <w:rFonts w:ascii="Times New Roman" w:hAnsi="Times New Roman" w:cs="Times New Roman"/>
          <w:sz w:val="24"/>
          <w:szCs w:val="24"/>
        </w:rPr>
      </w:pPr>
      <w:r w:rsidRPr="001E3507">
        <w:rPr>
          <w:rFonts w:ascii="Times New Roman" w:eastAsia="Times New Roman" w:hAnsi="Times New Roman" w:cs="Times New Roman"/>
          <w:sz w:val="24"/>
          <w:szCs w:val="24"/>
        </w:rPr>
        <w:t>Проверка одного транспортного средства производится в течение одного рабочего дня в день обращения. Количество транспортных средств, проверяемых в течение одного рабочего дня, определяется графиком работы, пропускной способностью диагностического оборудования и порядком живой очереди</w:t>
      </w:r>
      <w:r w:rsidR="006D1271" w:rsidRPr="001E3507">
        <w:rPr>
          <w:rFonts w:ascii="Times New Roman" w:eastAsia="Times New Roman" w:hAnsi="Times New Roman" w:cs="Times New Roman"/>
          <w:sz w:val="24"/>
          <w:szCs w:val="24"/>
        </w:rPr>
        <w:t>.</w:t>
      </w:r>
    </w:p>
    <w:p w14:paraId="59BDA137" w14:textId="77777777" w:rsidR="00C8436B" w:rsidRPr="001E3507" w:rsidRDefault="00C8436B" w:rsidP="00C8436B">
      <w:pPr>
        <w:pStyle w:val="a3"/>
        <w:ind w:firstLine="567"/>
        <w:jc w:val="center"/>
        <w:rPr>
          <w:rFonts w:ascii="Times New Roman" w:hAnsi="Times New Roman" w:cs="Times New Roman"/>
          <w:b/>
          <w:sz w:val="24"/>
          <w:szCs w:val="24"/>
        </w:rPr>
      </w:pPr>
    </w:p>
    <w:p w14:paraId="5ADEAB85" w14:textId="77777777" w:rsidR="001E3507" w:rsidRPr="007833E5" w:rsidRDefault="00887E0D" w:rsidP="007833E5">
      <w:pPr>
        <w:pStyle w:val="a3"/>
        <w:numPr>
          <w:ilvl w:val="0"/>
          <w:numId w:val="2"/>
        </w:numPr>
        <w:jc w:val="center"/>
        <w:rPr>
          <w:rFonts w:ascii="Times New Roman" w:hAnsi="Times New Roman" w:cs="Times New Roman"/>
          <w:b/>
          <w:sz w:val="24"/>
          <w:szCs w:val="24"/>
        </w:rPr>
      </w:pPr>
      <w:r w:rsidRPr="001E3507">
        <w:rPr>
          <w:rFonts w:ascii="Times New Roman" w:hAnsi="Times New Roman" w:cs="Times New Roman"/>
          <w:b/>
          <w:sz w:val="24"/>
          <w:szCs w:val="24"/>
        </w:rPr>
        <w:t>Права и обязанности сторон</w:t>
      </w:r>
    </w:p>
    <w:p w14:paraId="2B6706C7" w14:textId="77777777" w:rsidR="00887E0D" w:rsidRPr="001E3507" w:rsidRDefault="00887E0D" w:rsidP="00315535">
      <w:pPr>
        <w:pStyle w:val="a3"/>
        <w:numPr>
          <w:ilvl w:val="1"/>
          <w:numId w:val="2"/>
        </w:numPr>
        <w:tabs>
          <w:tab w:val="left" w:pos="851"/>
          <w:tab w:val="left" w:pos="993"/>
        </w:tabs>
        <w:ind w:left="0" w:firstLine="567"/>
        <w:jc w:val="both"/>
        <w:rPr>
          <w:rFonts w:ascii="Times New Roman" w:hAnsi="Times New Roman" w:cs="Times New Roman"/>
          <w:sz w:val="24"/>
          <w:szCs w:val="24"/>
        </w:rPr>
      </w:pPr>
      <w:r w:rsidRPr="001E3507">
        <w:rPr>
          <w:rFonts w:ascii="Times New Roman" w:hAnsi="Times New Roman" w:cs="Times New Roman"/>
          <w:b/>
          <w:sz w:val="24"/>
          <w:szCs w:val="24"/>
        </w:rPr>
        <w:t>Заказчик обязан:</w:t>
      </w:r>
    </w:p>
    <w:p w14:paraId="2A7BC4A1" w14:textId="77777777" w:rsidR="00315535" w:rsidRPr="001E3507" w:rsidRDefault="00887E0D" w:rsidP="00315535">
      <w:pPr>
        <w:pStyle w:val="a3"/>
        <w:numPr>
          <w:ilvl w:val="2"/>
          <w:numId w:val="2"/>
        </w:numPr>
        <w:tabs>
          <w:tab w:val="left" w:pos="993"/>
          <w:tab w:val="left" w:pos="1134"/>
        </w:tabs>
        <w:ind w:left="0" w:firstLine="567"/>
        <w:jc w:val="both"/>
        <w:rPr>
          <w:rFonts w:ascii="Times New Roman" w:hAnsi="Times New Roman" w:cs="Times New Roman"/>
          <w:sz w:val="24"/>
          <w:szCs w:val="24"/>
        </w:rPr>
      </w:pPr>
      <w:r w:rsidRPr="001E3507">
        <w:rPr>
          <w:rFonts w:ascii="Times New Roman" w:hAnsi="Times New Roman" w:cs="Times New Roman"/>
          <w:sz w:val="24"/>
          <w:szCs w:val="24"/>
        </w:rPr>
        <w:t>Представить Исполнителю Транспортное средство, документ, удостоверяющий личность,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w:t>
      </w:r>
      <w:r w:rsidR="00C55093" w:rsidRPr="001E3507">
        <w:rPr>
          <w:rFonts w:ascii="Times New Roman" w:hAnsi="Times New Roman" w:cs="Times New Roman"/>
          <w:sz w:val="24"/>
          <w:szCs w:val="24"/>
        </w:rPr>
        <w:t xml:space="preserve"> Приложении № 1к </w:t>
      </w:r>
      <w:r w:rsidRPr="001E3507">
        <w:rPr>
          <w:rFonts w:ascii="Times New Roman" w:hAnsi="Times New Roman" w:cs="Times New Roman"/>
          <w:sz w:val="24"/>
          <w:szCs w:val="24"/>
        </w:rPr>
        <w:t>Договор</w:t>
      </w:r>
      <w:r w:rsidR="00C55093" w:rsidRPr="001E3507">
        <w:rPr>
          <w:rFonts w:ascii="Times New Roman" w:hAnsi="Times New Roman" w:cs="Times New Roman"/>
          <w:sz w:val="24"/>
          <w:szCs w:val="24"/>
        </w:rPr>
        <w:t>у</w:t>
      </w:r>
      <w:r w:rsidR="00347206" w:rsidRPr="001E3507">
        <w:rPr>
          <w:rFonts w:ascii="Times New Roman" w:hAnsi="Times New Roman" w:cs="Times New Roman"/>
          <w:sz w:val="24"/>
          <w:szCs w:val="24"/>
        </w:rPr>
        <w:t xml:space="preserve">, документ, </w:t>
      </w:r>
      <w:r w:rsidR="00347206" w:rsidRPr="001E3507">
        <w:rPr>
          <w:rFonts w:ascii="Times New Roman" w:eastAsia="Times New Roman" w:hAnsi="Times New Roman" w:cs="Times New Roman"/>
          <w:sz w:val="24"/>
          <w:szCs w:val="24"/>
        </w:rPr>
        <w:t>подтверждающий оплату за проведение ТО</w:t>
      </w:r>
      <w:r w:rsidR="00315535" w:rsidRPr="001E3507">
        <w:rPr>
          <w:rFonts w:ascii="Times New Roman" w:hAnsi="Times New Roman" w:cs="Times New Roman"/>
          <w:sz w:val="24"/>
          <w:szCs w:val="24"/>
        </w:rPr>
        <w:t>.</w:t>
      </w:r>
    </w:p>
    <w:p w14:paraId="69332123" w14:textId="77777777" w:rsidR="00C55093" w:rsidRPr="001E3507" w:rsidRDefault="00887E0D" w:rsidP="00315535">
      <w:pPr>
        <w:pStyle w:val="a3"/>
        <w:numPr>
          <w:ilvl w:val="2"/>
          <w:numId w:val="2"/>
        </w:numPr>
        <w:tabs>
          <w:tab w:val="left" w:pos="993"/>
          <w:tab w:val="left" w:pos="1134"/>
        </w:tabs>
        <w:ind w:left="0" w:firstLine="567"/>
        <w:jc w:val="both"/>
        <w:rPr>
          <w:rFonts w:ascii="Times New Roman" w:hAnsi="Times New Roman" w:cs="Times New Roman"/>
          <w:sz w:val="24"/>
          <w:szCs w:val="24"/>
        </w:rPr>
      </w:pPr>
      <w:r w:rsidRPr="001E3507">
        <w:rPr>
          <w:rFonts w:ascii="Times New Roman" w:hAnsi="Times New Roman" w:cs="Times New Roman"/>
          <w:sz w:val="24"/>
          <w:szCs w:val="24"/>
        </w:rPr>
        <w:t>Принять ок</w:t>
      </w:r>
      <w:r w:rsidR="00C55093" w:rsidRPr="001E3507">
        <w:rPr>
          <w:rFonts w:ascii="Times New Roman" w:hAnsi="Times New Roman" w:cs="Times New Roman"/>
          <w:sz w:val="24"/>
          <w:szCs w:val="24"/>
        </w:rPr>
        <w:t>азанные Исполнителем услуги по А</w:t>
      </w:r>
      <w:r w:rsidRPr="001E3507">
        <w:rPr>
          <w:rFonts w:ascii="Times New Roman" w:hAnsi="Times New Roman" w:cs="Times New Roman"/>
          <w:sz w:val="24"/>
          <w:szCs w:val="24"/>
        </w:rPr>
        <w:t xml:space="preserve">кту оказанных услуг по Техническому осмотру. </w:t>
      </w:r>
    </w:p>
    <w:p w14:paraId="698B34F2" w14:textId="77777777" w:rsidR="00887E0D" w:rsidRPr="001E3507" w:rsidRDefault="00887E0D" w:rsidP="00AC7AA0">
      <w:pPr>
        <w:pStyle w:val="a3"/>
        <w:ind w:firstLine="567"/>
        <w:jc w:val="both"/>
        <w:rPr>
          <w:rFonts w:ascii="Times New Roman" w:hAnsi="Times New Roman" w:cs="Times New Roman"/>
          <w:sz w:val="24"/>
          <w:szCs w:val="24"/>
        </w:rPr>
      </w:pPr>
      <w:r w:rsidRPr="001E3507">
        <w:rPr>
          <w:rFonts w:ascii="Times New Roman" w:hAnsi="Times New Roman" w:cs="Times New Roman"/>
          <w:sz w:val="24"/>
          <w:szCs w:val="24"/>
        </w:rPr>
        <w:t>При наличии претензий к оказанным Исполнителем услуга</w:t>
      </w:r>
      <w:r w:rsidR="00C55093" w:rsidRPr="001E3507">
        <w:rPr>
          <w:rFonts w:ascii="Times New Roman" w:hAnsi="Times New Roman" w:cs="Times New Roman"/>
          <w:sz w:val="24"/>
          <w:szCs w:val="24"/>
        </w:rPr>
        <w:t>м Заказчик указывает об этом в А</w:t>
      </w:r>
      <w:r w:rsidRPr="001E3507">
        <w:rPr>
          <w:rFonts w:ascii="Times New Roman" w:hAnsi="Times New Roman" w:cs="Times New Roman"/>
          <w:sz w:val="24"/>
          <w:szCs w:val="24"/>
        </w:rPr>
        <w:t xml:space="preserve">кте оказанных услуг по Техническому осмотру. Акт оказанных услуг по Техническому осмотру подписывается </w:t>
      </w:r>
      <w:r w:rsidR="00C55093" w:rsidRPr="001E3507">
        <w:rPr>
          <w:rFonts w:ascii="Times New Roman" w:hAnsi="Times New Roman" w:cs="Times New Roman"/>
          <w:sz w:val="24"/>
          <w:szCs w:val="24"/>
        </w:rPr>
        <w:t xml:space="preserve">обеими </w:t>
      </w:r>
      <w:r w:rsidRPr="001E3507">
        <w:rPr>
          <w:rFonts w:ascii="Times New Roman" w:hAnsi="Times New Roman" w:cs="Times New Roman"/>
          <w:sz w:val="24"/>
          <w:szCs w:val="24"/>
        </w:rPr>
        <w:t>Сторонами.</w:t>
      </w:r>
    </w:p>
    <w:p w14:paraId="1C7B2413" w14:textId="77777777" w:rsidR="00887E0D" w:rsidRPr="001E3507" w:rsidRDefault="00887E0D" w:rsidP="00315535">
      <w:pPr>
        <w:pStyle w:val="a3"/>
        <w:numPr>
          <w:ilvl w:val="2"/>
          <w:numId w:val="2"/>
        </w:numPr>
        <w:tabs>
          <w:tab w:val="left" w:pos="993"/>
          <w:tab w:val="left" w:pos="1134"/>
        </w:tabs>
        <w:ind w:left="0" w:firstLine="567"/>
        <w:jc w:val="both"/>
        <w:rPr>
          <w:rFonts w:ascii="Times New Roman" w:hAnsi="Times New Roman" w:cs="Times New Roman"/>
          <w:sz w:val="24"/>
          <w:szCs w:val="24"/>
        </w:rPr>
      </w:pPr>
      <w:r w:rsidRPr="001E3507">
        <w:rPr>
          <w:rFonts w:ascii="Times New Roman" w:hAnsi="Times New Roman" w:cs="Times New Roman"/>
          <w:sz w:val="24"/>
          <w:szCs w:val="24"/>
        </w:rPr>
        <w:t>Оплатить Исполнителю стоимость оказанных услуг по Т</w:t>
      </w:r>
      <w:r w:rsidR="00315535" w:rsidRPr="001E3507">
        <w:rPr>
          <w:rFonts w:ascii="Times New Roman" w:hAnsi="Times New Roman" w:cs="Times New Roman"/>
          <w:sz w:val="24"/>
          <w:szCs w:val="24"/>
        </w:rPr>
        <w:t>О</w:t>
      </w:r>
      <w:r w:rsidRPr="001E3507">
        <w:rPr>
          <w:rFonts w:ascii="Times New Roman" w:hAnsi="Times New Roman" w:cs="Times New Roman"/>
          <w:sz w:val="24"/>
          <w:szCs w:val="24"/>
        </w:rPr>
        <w:t xml:space="preserve"> в</w:t>
      </w:r>
      <w:r w:rsidR="00315535" w:rsidRPr="001E3507">
        <w:rPr>
          <w:rFonts w:ascii="Times New Roman" w:hAnsi="Times New Roman" w:cs="Times New Roman"/>
          <w:sz w:val="24"/>
          <w:szCs w:val="24"/>
        </w:rPr>
        <w:t xml:space="preserve"> порядке </w:t>
      </w:r>
      <w:r w:rsidR="00B86FB4" w:rsidRPr="001E3507">
        <w:rPr>
          <w:rFonts w:ascii="Times New Roman" w:hAnsi="Times New Roman" w:cs="Times New Roman"/>
          <w:sz w:val="24"/>
          <w:szCs w:val="24"/>
        </w:rPr>
        <w:t>и сроки</w:t>
      </w:r>
      <w:r w:rsidRPr="001E3507">
        <w:rPr>
          <w:rFonts w:ascii="Times New Roman" w:hAnsi="Times New Roman" w:cs="Times New Roman"/>
          <w:sz w:val="24"/>
          <w:szCs w:val="24"/>
        </w:rPr>
        <w:t xml:space="preserve">, предусмотренные </w:t>
      </w:r>
      <w:r w:rsidR="00315535" w:rsidRPr="001E3507">
        <w:rPr>
          <w:rFonts w:ascii="Times New Roman" w:hAnsi="Times New Roman" w:cs="Times New Roman"/>
          <w:sz w:val="24"/>
          <w:szCs w:val="24"/>
        </w:rPr>
        <w:t xml:space="preserve">настоящим </w:t>
      </w:r>
      <w:r w:rsidRPr="001E3507">
        <w:rPr>
          <w:rFonts w:ascii="Times New Roman" w:hAnsi="Times New Roman" w:cs="Times New Roman"/>
          <w:sz w:val="24"/>
          <w:szCs w:val="24"/>
        </w:rPr>
        <w:t>Договор</w:t>
      </w:r>
      <w:r w:rsidR="00C55093" w:rsidRPr="001E3507">
        <w:rPr>
          <w:rFonts w:ascii="Times New Roman" w:hAnsi="Times New Roman" w:cs="Times New Roman"/>
          <w:sz w:val="24"/>
          <w:szCs w:val="24"/>
        </w:rPr>
        <w:t>ом</w:t>
      </w:r>
      <w:r w:rsidRPr="001E3507">
        <w:rPr>
          <w:rFonts w:ascii="Times New Roman" w:hAnsi="Times New Roman" w:cs="Times New Roman"/>
          <w:sz w:val="24"/>
          <w:szCs w:val="24"/>
        </w:rPr>
        <w:t>.</w:t>
      </w:r>
    </w:p>
    <w:p w14:paraId="3B239F8E" w14:textId="77777777" w:rsidR="00887E0D" w:rsidRPr="001E3507" w:rsidRDefault="00887E0D" w:rsidP="00315535">
      <w:pPr>
        <w:pStyle w:val="a3"/>
        <w:numPr>
          <w:ilvl w:val="1"/>
          <w:numId w:val="2"/>
        </w:numPr>
        <w:tabs>
          <w:tab w:val="left" w:pos="851"/>
          <w:tab w:val="left" w:pos="993"/>
        </w:tabs>
        <w:ind w:left="0" w:firstLine="567"/>
        <w:jc w:val="both"/>
        <w:rPr>
          <w:rFonts w:ascii="Times New Roman" w:hAnsi="Times New Roman" w:cs="Times New Roman"/>
          <w:b/>
          <w:sz w:val="24"/>
          <w:szCs w:val="24"/>
        </w:rPr>
      </w:pPr>
      <w:r w:rsidRPr="001E3507">
        <w:rPr>
          <w:rFonts w:ascii="Times New Roman" w:hAnsi="Times New Roman" w:cs="Times New Roman"/>
          <w:b/>
          <w:sz w:val="24"/>
          <w:szCs w:val="24"/>
        </w:rPr>
        <w:t>Заказчик вправе:</w:t>
      </w:r>
    </w:p>
    <w:p w14:paraId="60ACDC55" w14:textId="77777777" w:rsidR="00887E0D" w:rsidRPr="001E3507" w:rsidRDefault="007136A3" w:rsidP="00315535">
      <w:pPr>
        <w:pStyle w:val="a3"/>
        <w:numPr>
          <w:ilvl w:val="2"/>
          <w:numId w:val="2"/>
        </w:numPr>
        <w:tabs>
          <w:tab w:val="left" w:pos="993"/>
          <w:tab w:val="left" w:pos="1134"/>
        </w:tabs>
        <w:ind w:left="0" w:firstLine="567"/>
        <w:jc w:val="both"/>
        <w:rPr>
          <w:rFonts w:ascii="Times New Roman" w:hAnsi="Times New Roman" w:cs="Times New Roman"/>
          <w:sz w:val="24"/>
          <w:szCs w:val="24"/>
        </w:rPr>
      </w:pPr>
      <w:r w:rsidRPr="001E3507">
        <w:rPr>
          <w:rFonts w:ascii="Times New Roman" w:hAnsi="Times New Roman" w:cs="Times New Roman"/>
          <w:sz w:val="24"/>
          <w:szCs w:val="24"/>
        </w:rPr>
        <w:t>О</w:t>
      </w:r>
      <w:r w:rsidR="00887E0D" w:rsidRPr="001E3507">
        <w:rPr>
          <w:rFonts w:ascii="Times New Roman" w:hAnsi="Times New Roman" w:cs="Times New Roman"/>
          <w:sz w:val="24"/>
          <w:szCs w:val="24"/>
        </w:rPr>
        <w:t>тказаться от исполнения настоящего</w:t>
      </w:r>
      <w:r w:rsidRPr="001E3507">
        <w:rPr>
          <w:rFonts w:ascii="Times New Roman" w:hAnsi="Times New Roman" w:cs="Times New Roman"/>
          <w:sz w:val="24"/>
          <w:szCs w:val="24"/>
        </w:rPr>
        <w:t xml:space="preserve"> Договора, предупредив об этом И</w:t>
      </w:r>
      <w:r w:rsidR="00887E0D" w:rsidRPr="001E3507">
        <w:rPr>
          <w:rFonts w:ascii="Times New Roman" w:hAnsi="Times New Roman" w:cs="Times New Roman"/>
          <w:sz w:val="24"/>
          <w:szCs w:val="24"/>
        </w:rPr>
        <w:t xml:space="preserve">сполнителя за </w:t>
      </w:r>
      <w:r w:rsidR="00C55093" w:rsidRPr="001E3507">
        <w:rPr>
          <w:rFonts w:ascii="Times New Roman" w:hAnsi="Times New Roman" w:cs="Times New Roman"/>
          <w:sz w:val="24"/>
          <w:szCs w:val="24"/>
        </w:rPr>
        <w:t>5 (пять) рабочих дней</w:t>
      </w:r>
      <w:r w:rsidR="00887E0D" w:rsidRPr="001E3507">
        <w:rPr>
          <w:rFonts w:ascii="Times New Roman" w:hAnsi="Times New Roman" w:cs="Times New Roman"/>
          <w:sz w:val="24"/>
          <w:szCs w:val="24"/>
        </w:rPr>
        <w:t>.</w:t>
      </w:r>
    </w:p>
    <w:p w14:paraId="628D893C" w14:textId="77777777" w:rsidR="00887E0D" w:rsidRPr="001E3507" w:rsidRDefault="00887E0D" w:rsidP="00315535">
      <w:pPr>
        <w:pStyle w:val="a3"/>
        <w:numPr>
          <w:ilvl w:val="1"/>
          <w:numId w:val="2"/>
        </w:numPr>
        <w:tabs>
          <w:tab w:val="left" w:pos="851"/>
          <w:tab w:val="left" w:pos="993"/>
        </w:tabs>
        <w:ind w:left="0" w:firstLine="567"/>
        <w:jc w:val="both"/>
        <w:rPr>
          <w:rFonts w:ascii="Times New Roman" w:hAnsi="Times New Roman" w:cs="Times New Roman"/>
          <w:sz w:val="24"/>
          <w:szCs w:val="24"/>
        </w:rPr>
      </w:pPr>
      <w:r w:rsidRPr="001E3507">
        <w:rPr>
          <w:rFonts w:ascii="Times New Roman" w:hAnsi="Times New Roman" w:cs="Times New Roman"/>
          <w:b/>
          <w:sz w:val="24"/>
          <w:szCs w:val="24"/>
        </w:rPr>
        <w:t>Исполнитель обязан:</w:t>
      </w:r>
    </w:p>
    <w:p w14:paraId="6AD6B343" w14:textId="77777777" w:rsidR="00887E0D" w:rsidRPr="001E3507" w:rsidRDefault="00887E0D" w:rsidP="00315535">
      <w:pPr>
        <w:pStyle w:val="a3"/>
        <w:numPr>
          <w:ilvl w:val="2"/>
          <w:numId w:val="2"/>
        </w:numPr>
        <w:tabs>
          <w:tab w:val="left" w:pos="993"/>
          <w:tab w:val="left" w:pos="1134"/>
        </w:tabs>
        <w:ind w:left="0" w:firstLine="567"/>
        <w:jc w:val="both"/>
        <w:rPr>
          <w:rFonts w:ascii="Times New Roman" w:hAnsi="Times New Roman" w:cs="Times New Roman"/>
          <w:sz w:val="24"/>
          <w:szCs w:val="24"/>
        </w:rPr>
      </w:pPr>
      <w:r w:rsidRPr="001E3507">
        <w:rPr>
          <w:rFonts w:ascii="Times New Roman" w:hAnsi="Times New Roman" w:cs="Times New Roman"/>
          <w:sz w:val="24"/>
          <w:szCs w:val="24"/>
        </w:rPr>
        <w:t>Принять Транспортное средство по акту приема-передачи Транспортного средства.</w:t>
      </w:r>
    </w:p>
    <w:p w14:paraId="49A803D4" w14:textId="77777777" w:rsidR="00887E0D" w:rsidRPr="001E3507" w:rsidRDefault="00887E0D" w:rsidP="001B743D">
      <w:pPr>
        <w:pStyle w:val="a3"/>
        <w:numPr>
          <w:ilvl w:val="2"/>
          <w:numId w:val="2"/>
        </w:numPr>
        <w:tabs>
          <w:tab w:val="left" w:pos="993"/>
          <w:tab w:val="left" w:pos="1134"/>
        </w:tabs>
        <w:ind w:left="0" w:firstLine="567"/>
        <w:jc w:val="both"/>
        <w:rPr>
          <w:rFonts w:ascii="Times New Roman" w:hAnsi="Times New Roman" w:cs="Times New Roman"/>
          <w:sz w:val="24"/>
          <w:szCs w:val="24"/>
        </w:rPr>
      </w:pPr>
      <w:r w:rsidRPr="001E3507">
        <w:rPr>
          <w:rFonts w:ascii="Times New Roman" w:hAnsi="Times New Roman" w:cs="Times New Roman"/>
          <w:sz w:val="24"/>
          <w:szCs w:val="24"/>
        </w:rPr>
        <w:t>Провести Технический осмотр Транспортно</w:t>
      </w:r>
      <w:r w:rsidR="00C55093" w:rsidRPr="001E3507">
        <w:rPr>
          <w:rFonts w:ascii="Times New Roman" w:hAnsi="Times New Roman" w:cs="Times New Roman"/>
          <w:sz w:val="24"/>
          <w:szCs w:val="24"/>
        </w:rPr>
        <w:t xml:space="preserve">го средства в срок, </w:t>
      </w:r>
      <w:r w:rsidR="001171BF" w:rsidRPr="001E3507">
        <w:rPr>
          <w:rFonts w:ascii="Times New Roman" w:hAnsi="Times New Roman" w:cs="Times New Roman"/>
          <w:sz w:val="24"/>
          <w:szCs w:val="24"/>
        </w:rPr>
        <w:t xml:space="preserve">указанный </w:t>
      </w:r>
      <w:r w:rsidR="00B86FB4" w:rsidRPr="001E3507">
        <w:rPr>
          <w:rFonts w:ascii="Times New Roman" w:hAnsi="Times New Roman" w:cs="Times New Roman"/>
          <w:sz w:val="24"/>
          <w:szCs w:val="24"/>
        </w:rPr>
        <w:t>в Договоре</w:t>
      </w:r>
      <w:r w:rsidRPr="001E3507">
        <w:rPr>
          <w:rFonts w:ascii="Times New Roman" w:hAnsi="Times New Roman" w:cs="Times New Roman"/>
          <w:sz w:val="24"/>
          <w:szCs w:val="24"/>
        </w:rPr>
        <w:t>.</w:t>
      </w:r>
    </w:p>
    <w:p w14:paraId="4DA7CAD6" w14:textId="77777777" w:rsidR="00887E0D" w:rsidRPr="001E3507" w:rsidRDefault="00887E0D" w:rsidP="001B743D">
      <w:pPr>
        <w:pStyle w:val="a3"/>
        <w:numPr>
          <w:ilvl w:val="2"/>
          <w:numId w:val="2"/>
        </w:numPr>
        <w:tabs>
          <w:tab w:val="left" w:pos="993"/>
          <w:tab w:val="left" w:pos="1134"/>
        </w:tabs>
        <w:ind w:left="0" w:firstLine="567"/>
        <w:jc w:val="both"/>
        <w:rPr>
          <w:rFonts w:ascii="Times New Roman" w:hAnsi="Times New Roman" w:cs="Times New Roman"/>
          <w:sz w:val="24"/>
          <w:szCs w:val="24"/>
        </w:rPr>
      </w:pPr>
      <w:r w:rsidRPr="001E3507">
        <w:rPr>
          <w:rFonts w:ascii="Times New Roman" w:hAnsi="Times New Roman" w:cs="Times New Roman"/>
          <w:sz w:val="24"/>
          <w:szCs w:val="24"/>
        </w:rPr>
        <w:lastRenderedPageBreak/>
        <w:t xml:space="preserve">Обеспечить соблюдение правил проверки Транспортного средства в соответствии с </w:t>
      </w:r>
      <w:r w:rsidR="00B86FB4" w:rsidRPr="001E3507">
        <w:rPr>
          <w:rFonts w:ascii="Times New Roman" w:hAnsi="Times New Roman" w:cs="Times New Roman"/>
          <w:sz w:val="24"/>
          <w:szCs w:val="24"/>
        </w:rPr>
        <w:t>Правилами проведения</w:t>
      </w:r>
      <w:r w:rsidRPr="001E3507">
        <w:rPr>
          <w:rFonts w:ascii="Times New Roman" w:hAnsi="Times New Roman" w:cs="Times New Roman"/>
          <w:sz w:val="24"/>
          <w:szCs w:val="24"/>
        </w:rPr>
        <w:t xml:space="preserve"> технического осмотра (далее - Правила), утвержденными Правительством РФ.</w:t>
      </w:r>
    </w:p>
    <w:p w14:paraId="391D4005" w14:textId="77777777" w:rsidR="00887E0D" w:rsidRPr="001E3507" w:rsidRDefault="00887E0D" w:rsidP="001B743D">
      <w:pPr>
        <w:pStyle w:val="a3"/>
        <w:numPr>
          <w:ilvl w:val="2"/>
          <w:numId w:val="2"/>
        </w:numPr>
        <w:tabs>
          <w:tab w:val="left" w:pos="993"/>
          <w:tab w:val="left" w:pos="1134"/>
        </w:tabs>
        <w:ind w:left="0" w:firstLine="567"/>
        <w:jc w:val="both"/>
        <w:rPr>
          <w:rFonts w:ascii="Times New Roman" w:hAnsi="Times New Roman" w:cs="Times New Roman"/>
          <w:sz w:val="24"/>
          <w:szCs w:val="24"/>
        </w:rPr>
      </w:pPr>
      <w:r w:rsidRPr="001E3507">
        <w:rPr>
          <w:rFonts w:ascii="Times New Roman" w:hAnsi="Times New Roman" w:cs="Times New Roman"/>
          <w:sz w:val="24"/>
          <w:szCs w:val="24"/>
        </w:rPr>
        <w:t xml:space="preserve">Обеспечить осуществление технического диагностирования в </w:t>
      </w:r>
      <w:r w:rsidR="001B743D" w:rsidRPr="001E3507">
        <w:rPr>
          <w:rFonts w:ascii="Times New Roman" w:hAnsi="Times New Roman" w:cs="Times New Roman"/>
          <w:sz w:val="24"/>
          <w:szCs w:val="24"/>
        </w:rPr>
        <w:t>х</w:t>
      </w:r>
      <w:r w:rsidRPr="001E3507">
        <w:rPr>
          <w:rFonts w:ascii="Times New Roman" w:hAnsi="Times New Roman" w:cs="Times New Roman"/>
          <w:sz w:val="24"/>
          <w:szCs w:val="24"/>
        </w:rPr>
        <w:t>оде проведения Технического осмотра техническим экспертом.</w:t>
      </w:r>
    </w:p>
    <w:p w14:paraId="322DD636" w14:textId="77777777" w:rsidR="00887E0D" w:rsidRPr="001E3507" w:rsidRDefault="00887E0D" w:rsidP="00346EAF">
      <w:pPr>
        <w:pStyle w:val="a3"/>
        <w:numPr>
          <w:ilvl w:val="2"/>
          <w:numId w:val="2"/>
        </w:numPr>
        <w:tabs>
          <w:tab w:val="left" w:pos="993"/>
          <w:tab w:val="left" w:pos="1134"/>
        </w:tabs>
        <w:ind w:left="0" w:firstLine="567"/>
        <w:jc w:val="both"/>
        <w:rPr>
          <w:rFonts w:ascii="Times New Roman" w:hAnsi="Times New Roman" w:cs="Times New Roman"/>
          <w:sz w:val="24"/>
          <w:szCs w:val="24"/>
        </w:rPr>
      </w:pPr>
      <w:r w:rsidRPr="001E3507">
        <w:rPr>
          <w:rFonts w:ascii="Times New Roman" w:hAnsi="Times New Roman" w:cs="Times New Roman"/>
          <w:sz w:val="24"/>
          <w:szCs w:val="24"/>
        </w:rPr>
        <w:t>По окончании проведения Технического осмотра представить Заказчику Транспортное средство и следующие документы:</w:t>
      </w:r>
    </w:p>
    <w:p w14:paraId="237F99A7" w14:textId="77777777" w:rsidR="00887E0D" w:rsidRPr="001E3507" w:rsidRDefault="00C55093" w:rsidP="00346EAF">
      <w:pPr>
        <w:pStyle w:val="a3"/>
        <w:numPr>
          <w:ilvl w:val="0"/>
          <w:numId w:val="3"/>
        </w:numPr>
        <w:ind w:left="0" w:firstLine="567"/>
        <w:jc w:val="both"/>
        <w:rPr>
          <w:rFonts w:ascii="Times New Roman" w:hAnsi="Times New Roman" w:cs="Times New Roman"/>
          <w:sz w:val="24"/>
          <w:szCs w:val="24"/>
        </w:rPr>
      </w:pPr>
      <w:r w:rsidRPr="001E3507">
        <w:rPr>
          <w:rFonts w:ascii="Times New Roman" w:hAnsi="Times New Roman" w:cs="Times New Roman"/>
          <w:sz w:val="24"/>
          <w:szCs w:val="24"/>
        </w:rPr>
        <w:t>А</w:t>
      </w:r>
      <w:r w:rsidR="00887E0D" w:rsidRPr="001E3507">
        <w:rPr>
          <w:rFonts w:ascii="Times New Roman" w:hAnsi="Times New Roman" w:cs="Times New Roman"/>
          <w:sz w:val="24"/>
          <w:szCs w:val="24"/>
        </w:rPr>
        <w:t>кт оказанных услуг;</w:t>
      </w:r>
    </w:p>
    <w:p w14:paraId="713672CF" w14:textId="77777777" w:rsidR="00C55093" w:rsidRPr="001E3507" w:rsidRDefault="00C55093" w:rsidP="00346EAF">
      <w:pPr>
        <w:pStyle w:val="a3"/>
        <w:numPr>
          <w:ilvl w:val="0"/>
          <w:numId w:val="3"/>
        </w:numPr>
        <w:ind w:left="0" w:firstLine="567"/>
        <w:jc w:val="both"/>
        <w:rPr>
          <w:rFonts w:ascii="Times New Roman" w:hAnsi="Times New Roman" w:cs="Times New Roman"/>
          <w:sz w:val="24"/>
          <w:szCs w:val="24"/>
        </w:rPr>
      </w:pPr>
      <w:r w:rsidRPr="001E3507">
        <w:rPr>
          <w:rFonts w:ascii="Times New Roman" w:hAnsi="Times New Roman" w:cs="Times New Roman"/>
          <w:sz w:val="24"/>
          <w:szCs w:val="24"/>
        </w:rPr>
        <w:t>Д</w:t>
      </w:r>
      <w:r w:rsidR="00887E0D" w:rsidRPr="001E3507">
        <w:rPr>
          <w:rFonts w:ascii="Times New Roman" w:hAnsi="Times New Roman" w:cs="Times New Roman"/>
          <w:sz w:val="24"/>
          <w:szCs w:val="24"/>
        </w:rPr>
        <w:t>иагностическую карту, содержащую сведения о соответствии/несоответствии Транспортного средства обязательным требованиям безопасности транспортных средств</w:t>
      </w:r>
    </w:p>
    <w:p w14:paraId="50DF528E" w14:textId="77777777" w:rsidR="00887E0D" w:rsidRPr="001E3507" w:rsidRDefault="00887E0D" w:rsidP="00AC7AA0">
      <w:pPr>
        <w:pStyle w:val="a3"/>
        <w:ind w:firstLine="567"/>
        <w:jc w:val="both"/>
        <w:rPr>
          <w:rFonts w:ascii="Times New Roman" w:hAnsi="Times New Roman" w:cs="Times New Roman"/>
          <w:sz w:val="24"/>
          <w:szCs w:val="24"/>
        </w:rPr>
      </w:pPr>
      <w:r w:rsidRPr="001E3507">
        <w:rPr>
          <w:rFonts w:ascii="Times New Roman" w:hAnsi="Times New Roman" w:cs="Times New Roman"/>
          <w:sz w:val="24"/>
          <w:szCs w:val="24"/>
        </w:rPr>
        <w:t>В случае несоответствия Транспортного средства обязательным требованиям безопасности транспортных средств диагностическая карта должна содержать сведения о выявленных технических неисправностях Транспортного средства.</w:t>
      </w:r>
    </w:p>
    <w:p w14:paraId="226EE608" w14:textId="77777777" w:rsidR="00C55093" w:rsidRPr="001E3507" w:rsidRDefault="00887E0D" w:rsidP="00A0764F">
      <w:pPr>
        <w:pStyle w:val="a3"/>
        <w:numPr>
          <w:ilvl w:val="2"/>
          <w:numId w:val="2"/>
        </w:numPr>
        <w:tabs>
          <w:tab w:val="left" w:pos="993"/>
          <w:tab w:val="left" w:pos="1134"/>
        </w:tabs>
        <w:ind w:left="0" w:firstLine="567"/>
        <w:jc w:val="both"/>
        <w:rPr>
          <w:rFonts w:ascii="Times New Roman" w:hAnsi="Times New Roman" w:cs="Times New Roman"/>
          <w:sz w:val="24"/>
          <w:szCs w:val="24"/>
        </w:rPr>
      </w:pPr>
      <w:r w:rsidRPr="001E3507">
        <w:rPr>
          <w:rFonts w:ascii="Times New Roman" w:hAnsi="Times New Roman" w:cs="Times New Roman"/>
          <w:sz w:val="24"/>
          <w:szCs w:val="24"/>
        </w:rPr>
        <w:t xml:space="preserve">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w:t>
      </w:r>
      <w:r w:rsidRPr="001E3507">
        <w:rPr>
          <w:rFonts w:ascii="Times New Roman" w:hAnsi="Times New Roman" w:cs="Times New Roman"/>
          <w:b/>
          <w:sz w:val="24"/>
          <w:szCs w:val="24"/>
        </w:rPr>
        <w:t>20 дней,</w:t>
      </w:r>
      <w:r w:rsidRPr="001E3507">
        <w:rPr>
          <w:rFonts w:ascii="Times New Roman" w:hAnsi="Times New Roman" w:cs="Times New Roman"/>
          <w:sz w:val="24"/>
          <w:szCs w:val="24"/>
        </w:rPr>
        <w:t xml:space="preserve"> заключить дополнительное соглашение к настоящему Договору и провести повторный Технический осмотр Транспортного средства. </w:t>
      </w:r>
    </w:p>
    <w:p w14:paraId="137B8F96" w14:textId="77777777" w:rsidR="00887E0D" w:rsidRPr="001E3507" w:rsidRDefault="00887E0D" w:rsidP="00AC7AA0">
      <w:pPr>
        <w:pStyle w:val="a3"/>
        <w:ind w:firstLine="567"/>
        <w:jc w:val="both"/>
        <w:rPr>
          <w:rFonts w:ascii="Times New Roman" w:hAnsi="Times New Roman" w:cs="Times New Roman"/>
          <w:sz w:val="24"/>
          <w:szCs w:val="24"/>
        </w:rPr>
      </w:pPr>
      <w:r w:rsidRPr="001E3507">
        <w:rPr>
          <w:rFonts w:ascii="Times New Roman" w:hAnsi="Times New Roman" w:cs="Times New Roman"/>
          <w:sz w:val="24"/>
          <w:szCs w:val="24"/>
        </w:rPr>
        <w:t>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14:paraId="06401655" w14:textId="77777777" w:rsidR="00887E0D" w:rsidRPr="001E3507" w:rsidRDefault="00887E0D" w:rsidP="00A0764F">
      <w:pPr>
        <w:pStyle w:val="a3"/>
        <w:numPr>
          <w:ilvl w:val="1"/>
          <w:numId w:val="2"/>
        </w:numPr>
        <w:tabs>
          <w:tab w:val="left" w:pos="851"/>
          <w:tab w:val="left" w:pos="993"/>
        </w:tabs>
        <w:ind w:left="0" w:firstLine="567"/>
        <w:jc w:val="both"/>
        <w:rPr>
          <w:rFonts w:ascii="Times New Roman" w:hAnsi="Times New Roman" w:cs="Times New Roman"/>
          <w:b/>
          <w:sz w:val="24"/>
          <w:szCs w:val="24"/>
        </w:rPr>
      </w:pPr>
      <w:r w:rsidRPr="001E3507">
        <w:rPr>
          <w:rFonts w:ascii="Times New Roman" w:hAnsi="Times New Roman" w:cs="Times New Roman"/>
          <w:b/>
          <w:sz w:val="24"/>
          <w:szCs w:val="24"/>
        </w:rPr>
        <w:t>Исполнитель вправе:</w:t>
      </w:r>
    </w:p>
    <w:p w14:paraId="63A56E21" w14:textId="77777777" w:rsidR="00B33519" w:rsidRPr="001E3507" w:rsidRDefault="00887E0D" w:rsidP="00641292">
      <w:pPr>
        <w:pStyle w:val="a3"/>
        <w:numPr>
          <w:ilvl w:val="2"/>
          <w:numId w:val="2"/>
        </w:numPr>
        <w:tabs>
          <w:tab w:val="left" w:pos="993"/>
          <w:tab w:val="left" w:pos="1134"/>
        </w:tabs>
        <w:ind w:left="0" w:firstLine="567"/>
        <w:jc w:val="both"/>
        <w:rPr>
          <w:rFonts w:ascii="Times New Roman" w:hAnsi="Times New Roman" w:cs="Times New Roman"/>
          <w:sz w:val="24"/>
          <w:szCs w:val="24"/>
        </w:rPr>
      </w:pPr>
      <w:r w:rsidRPr="001E3507">
        <w:rPr>
          <w:rFonts w:ascii="Times New Roman" w:hAnsi="Times New Roman" w:cs="Times New Roman"/>
          <w:sz w:val="24"/>
          <w:szCs w:val="24"/>
        </w:rPr>
        <w:t xml:space="preserve">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документов, указанных в </w:t>
      </w:r>
      <w:hyperlink r:id="rId8" w:anchor="block_1211" w:history="1">
        <w:r w:rsidRPr="001E3507">
          <w:rPr>
            <w:rFonts w:ascii="Times New Roman" w:hAnsi="Times New Roman" w:cs="Times New Roman"/>
            <w:sz w:val="24"/>
            <w:szCs w:val="24"/>
          </w:rPr>
          <w:t>пункте 2.1.1</w:t>
        </w:r>
      </w:hyperlink>
      <w:r w:rsidRPr="001E3507">
        <w:rPr>
          <w:rFonts w:ascii="Times New Roman" w:hAnsi="Times New Roman" w:cs="Times New Roman"/>
          <w:sz w:val="24"/>
          <w:szCs w:val="24"/>
        </w:rPr>
        <w:t xml:space="preserve">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14:paraId="5C7ECB1E" w14:textId="77777777" w:rsidR="00664D35" w:rsidRPr="001E3507" w:rsidRDefault="00664D35" w:rsidP="00664D35">
      <w:pPr>
        <w:pStyle w:val="a3"/>
        <w:tabs>
          <w:tab w:val="left" w:pos="993"/>
          <w:tab w:val="left" w:pos="1134"/>
        </w:tabs>
        <w:ind w:left="567"/>
        <w:jc w:val="both"/>
        <w:rPr>
          <w:rFonts w:ascii="Times New Roman" w:hAnsi="Times New Roman" w:cs="Times New Roman"/>
          <w:sz w:val="24"/>
          <w:szCs w:val="24"/>
        </w:rPr>
      </w:pPr>
    </w:p>
    <w:p w14:paraId="074323A8" w14:textId="77777777" w:rsidR="001E3507" w:rsidRPr="007833E5" w:rsidRDefault="00887E0D" w:rsidP="007833E5">
      <w:pPr>
        <w:pStyle w:val="a3"/>
        <w:numPr>
          <w:ilvl w:val="0"/>
          <w:numId w:val="2"/>
        </w:numPr>
        <w:jc w:val="center"/>
        <w:rPr>
          <w:rFonts w:ascii="Times New Roman" w:hAnsi="Times New Roman" w:cs="Times New Roman"/>
          <w:b/>
          <w:sz w:val="24"/>
          <w:szCs w:val="24"/>
        </w:rPr>
      </w:pPr>
      <w:r w:rsidRPr="001E3507">
        <w:rPr>
          <w:rFonts w:ascii="Times New Roman" w:hAnsi="Times New Roman" w:cs="Times New Roman"/>
          <w:b/>
          <w:sz w:val="24"/>
          <w:szCs w:val="24"/>
        </w:rPr>
        <w:t>Стоимость услуг по техническому осмотру и порядок их оплаты</w:t>
      </w:r>
    </w:p>
    <w:p w14:paraId="35BB8AC5" w14:textId="77777777" w:rsidR="00B33519" w:rsidRPr="001E3507" w:rsidRDefault="00B33519" w:rsidP="00AD09BD">
      <w:pPr>
        <w:pStyle w:val="a3"/>
        <w:numPr>
          <w:ilvl w:val="1"/>
          <w:numId w:val="2"/>
        </w:numPr>
        <w:tabs>
          <w:tab w:val="left" w:pos="851"/>
          <w:tab w:val="left" w:pos="993"/>
        </w:tabs>
        <w:ind w:left="0" w:firstLine="567"/>
        <w:jc w:val="both"/>
        <w:rPr>
          <w:rFonts w:ascii="Times New Roman" w:hAnsi="Times New Roman" w:cs="Times New Roman"/>
          <w:sz w:val="24"/>
          <w:szCs w:val="24"/>
        </w:rPr>
      </w:pPr>
      <w:r w:rsidRPr="001E3507">
        <w:rPr>
          <w:rFonts w:ascii="Times New Roman" w:eastAsia="Times New Roman" w:hAnsi="Times New Roman" w:cs="Times New Roman"/>
          <w:sz w:val="24"/>
          <w:szCs w:val="24"/>
        </w:rPr>
        <w:t>Проведение Технического осмотра осуществляется на платной основе.</w:t>
      </w:r>
    </w:p>
    <w:p w14:paraId="76C77DE1" w14:textId="2554390A" w:rsidR="00EF0E88" w:rsidRPr="00F6215A" w:rsidRDefault="00664D35" w:rsidP="00AD09BD">
      <w:pPr>
        <w:pStyle w:val="a3"/>
        <w:numPr>
          <w:ilvl w:val="1"/>
          <w:numId w:val="2"/>
        </w:numPr>
        <w:tabs>
          <w:tab w:val="left" w:pos="851"/>
          <w:tab w:val="left" w:pos="993"/>
        </w:tabs>
        <w:ind w:left="0" w:firstLine="567"/>
        <w:jc w:val="both"/>
        <w:rPr>
          <w:rFonts w:ascii="Times New Roman" w:hAnsi="Times New Roman" w:cs="Times New Roman"/>
          <w:sz w:val="24"/>
          <w:szCs w:val="24"/>
        </w:rPr>
      </w:pPr>
      <w:r w:rsidRPr="001E3507">
        <w:rPr>
          <w:rFonts w:ascii="Times New Roman" w:eastAsia="Times New Roman" w:hAnsi="Times New Roman" w:cs="Times New Roman"/>
          <w:sz w:val="24"/>
          <w:szCs w:val="24"/>
        </w:rPr>
        <w:t>Цена услуг по договору составляет</w:t>
      </w:r>
      <w:r w:rsidR="00D41AE4">
        <w:rPr>
          <w:rFonts w:ascii="Times New Roman" w:eastAsia="Times New Roman" w:hAnsi="Times New Roman" w:cs="Times New Roman"/>
          <w:sz w:val="24"/>
          <w:szCs w:val="24"/>
        </w:rPr>
        <w:t xml:space="preserve"> </w:t>
      </w:r>
      <w:r w:rsidR="00F429A7">
        <w:rPr>
          <w:rFonts w:ascii="Times New Roman" w:hAnsi="Times New Roman" w:cs="Times New Roman"/>
          <w:bCs/>
          <w:color w:val="000000"/>
          <w:sz w:val="24"/>
          <w:szCs w:val="24"/>
        </w:rPr>
        <w:t>________</w:t>
      </w:r>
      <w:proofErr w:type="gramStart"/>
      <w:r w:rsidR="00F429A7">
        <w:rPr>
          <w:rFonts w:ascii="Times New Roman" w:hAnsi="Times New Roman" w:cs="Times New Roman"/>
          <w:bCs/>
          <w:color w:val="000000"/>
          <w:sz w:val="24"/>
          <w:szCs w:val="24"/>
        </w:rPr>
        <w:t>_</w:t>
      </w:r>
      <w:r w:rsidR="005B5E3D" w:rsidRPr="005B5E3D">
        <w:rPr>
          <w:rFonts w:ascii="Times New Roman" w:hAnsi="Times New Roman" w:cs="Times New Roman"/>
          <w:bCs/>
          <w:color w:val="000000"/>
          <w:sz w:val="24"/>
          <w:szCs w:val="24"/>
        </w:rPr>
        <w:t>,</w:t>
      </w:r>
      <w:r w:rsidR="00F429A7">
        <w:rPr>
          <w:rFonts w:ascii="Times New Roman" w:hAnsi="Times New Roman" w:cs="Times New Roman"/>
          <w:bCs/>
          <w:color w:val="000000"/>
          <w:sz w:val="24"/>
          <w:szCs w:val="24"/>
        </w:rPr>
        <w:t>_</w:t>
      </w:r>
      <w:proofErr w:type="gramEnd"/>
      <w:r w:rsidR="00F429A7">
        <w:rPr>
          <w:rFonts w:ascii="Times New Roman" w:hAnsi="Times New Roman" w:cs="Times New Roman"/>
          <w:bCs/>
          <w:color w:val="000000"/>
          <w:sz w:val="24"/>
          <w:szCs w:val="24"/>
        </w:rPr>
        <w:t>__</w:t>
      </w:r>
      <w:r w:rsidR="005B5E3D" w:rsidRPr="005B5E3D">
        <w:rPr>
          <w:rFonts w:ascii="Times New Roman" w:eastAsia="Times New Roman" w:hAnsi="Times New Roman" w:cs="Times New Roman"/>
          <w:bCs/>
          <w:color w:val="000000"/>
          <w:sz w:val="24"/>
          <w:szCs w:val="24"/>
        </w:rPr>
        <w:t xml:space="preserve"> (</w:t>
      </w:r>
      <w:r w:rsidR="00F429A7">
        <w:rPr>
          <w:rFonts w:ascii="Times New Roman" w:hAnsi="Times New Roman" w:cs="Times New Roman"/>
          <w:bCs/>
          <w:color w:val="000000"/>
          <w:sz w:val="24"/>
          <w:szCs w:val="24"/>
        </w:rPr>
        <w:t>_________________________</w:t>
      </w:r>
      <w:r w:rsidR="005B5E3D" w:rsidRPr="005B5E3D">
        <w:rPr>
          <w:rFonts w:ascii="Times New Roman" w:eastAsia="Times New Roman" w:hAnsi="Times New Roman" w:cs="Times New Roman"/>
          <w:bCs/>
          <w:color w:val="000000"/>
          <w:sz w:val="24"/>
          <w:szCs w:val="24"/>
        </w:rPr>
        <w:t>) рублей 00 копеек</w:t>
      </w:r>
      <w:r w:rsidRPr="001E3507">
        <w:rPr>
          <w:rFonts w:ascii="Times New Roman" w:eastAsia="Times New Roman" w:hAnsi="Times New Roman" w:cs="Times New Roman"/>
          <w:sz w:val="24"/>
          <w:szCs w:val="24"/>
        </w:rPr>
        <w:t>, без учета НДС (данная услуга НДС не облагается).</w:t>
      </w:r>
    </w:p>
    <w:p w14:paraId="5E352A88" w14:textId="748E2013" w:rsidR="00F6215A" w:rsidRDefault="00F6215A" w:rsidP="00F6215A">
      <w:pPr>
        <w:pStyle w:val="a3"/>
        <w:numPr>
          <w:ilvl w:val="1"/>
          <w:numId w:val="2"/>
        </w:numPr>
        <w:tabs>
          <w:tab w:val="left" w:pos="851"/>
          <w:tab w:val="left" w:pos="993"/>
        </w:tabs>
        <w:ind w:left="0" w:firstLine="567"/>
        <w:jc w:val="both"/>
        <w:rPr>
          <w:rFonts w:ascii="Times New Roman" w:eastAsia="Times New Roman" w:hAnsi="Times New Roman" w:cs="Times New Roman"/>
          <w:sz w:val="24"/>
          <w:szCs w:val="24"/>
        </w:rPr>
      </w:pPr>
      <w:r w:rsidRPr="00F6215A">
        <w:rPr>
          <w:rFonts w:ascii="Times New Roman" w:eastAsia="Times New Roman" w:hAnsi="Times New Roman" w:cs="Times New Roman"/>
          <w:sz w:val="24"/>
          <w:szCs w:val="24"/>
        </w:rPr>
        <w:t xml:space="preserve">Стоимость услуг по Техническому осмотру установлена в Приложении № 2 </w:t>
      </w:r>
      <w:r w:rsidRPr="00F6215A">
        <w:rPr>
          <w:rFonts w:ascii="Times New Roman" w:hAnsi="Times New Roman" w:cs="Times New Roman"/>
          <w:sz w:val="24"/>
          <w:szCs w:val="24"/>
        </w:rPr>
        <w:t xml:space="preserve">к </w:t>
      </w:r>
      <w:r w:rsidRPr="00F6215A">
        <w:rPr>
          <w:rFonts w:ascii="Times New Roman" w:eastAsia="Times New Roman" w:hAnsi="Times New Roman" w:cs="Times New Roman"/>
          <w:sz w:val="24"/>
          <w:szCs w:val="24"/>
        </w:rPr>
        <w:t>настояще</w:t>
      </w:r>
      <w:r w:rsidRPr="00F6215A">
        <w:rPr>
          <w:rFonts w:ascii="Times New Roman" w:hAnsi="Times New Roman" w:cs="Times New Roman"/>
          <w:sz w:val="24"/>
          <w:szCs w:val="24"/>
        </w:rPr>
        <w:t>му</w:t>
      </w:r>
      <w:r w:rsidRPr="00F6215A">
        <w:rPr>
          <w:rFonts w:ascii="Times New Roman" w:eastAsia="Times New Roman" w:hAnsi="Times New Roman" w:cs="Times New Roman"/>
          <w:sz w:val="24"/>
          <w:szCs w:val="24"/>
        </w:rPr>
        <w:t xml:space="preserve"> Договор</w:t>
      </w:r>
      <w:r w:rsidRPr="00F6215A">
        <w:rPr>
          <w:rFonts w:ascii="Times New Roman" w:hAnsi="Times New Roman" w:cs="Times New Roman"/>
          <w:sz w:val="24"/>
          <w:szCs w:val="24"/>
        </w:rPr>
        <w:t>у</w:t>
      </w:r>
      <w:r w:rsidRPr="00F6215A">
        <w:rPr>
          <w:rFonts w:ascii="Times New Roman" w:eastAsia="Times New Roman" w:hAnsi="Times New Roman" w:cs="Times New Roman"/>
          <w:sz w:val="24"/>
          <w:szCs w:val="24"/>
        </w:rPr>
        <w:t>.</w:t>
      </w:r>
      <w:r w:rsidR="000A2F75">
        <w:rPr>
          <w:rFonts w:ascii="Times New Roman" w:eastAsia="Times New Roman" w:hAnsi="Times New Roman" w:cs="Times New Roman"/>
          <w:sz w:val="24"/>
          <w:szCs w:val="24"/>
        </w:rPr>
        <w:t xml:space="preserve"> </w:t>
      </w:r>
      <w:r w:rsidRPr="00F6215A">
        <w:rPr>
          <w:rFonts w:ascii="Times New Roman" w:eastAsia="Times New Roman" w:hAnsi="Times New Roman" w:cs="Times New Roman"/>
          <w:sz w:val="24"/>
          <w:szCs w:val="24"/>
        </w:rPr>
        <w:t xml:space="preserve">Проведение Технического Осмотра производится Исполнителем при условии полной </w:t>
      </w:r>
      <w:r w:rsidR="005846F6" w:rsidRPr="00F6215A">
        <w:rPr>
          <w:rFonts w:ascii="Times New Roman" w:eastAsia="Times New Roman" w:hAnsi="Times New Roman" w:cs="Times New Roman"/>
          <w:sz w:val="24"/>
          <w:szCs w:val="24"/>
        </w:rPr>
        <w:t>оплаты Заказчиком</w:t>
      </w:r>
      <w:r w:rsidRPr="00F6215A">
        <w:rPr>
          <w:rFonts w:ascii="Times New Roman" w:eastAsia="Times New Roman" w:hAnsi="Times New Roman" w:cs="Times New Roman"/>
          <w:sz w:val="24"/>
          <w:szCs w:val="24"/>
        </w:rPr>
        <w:t xml:space="preserve"> стоимости услуг по Техническому осмотру, установленному в Приложении № </w:t>
      </w:r>
      <w:r w:rsidR="00BD25DD">
        <w:rPr>
          <w:rFonts w:ascii="Times New Roman" w:eastAsia="Times New Roman" w:hAnsi="Times New Roman" w:cs="Times New Roman"/>
          <w:sz w:val="24"/>
          <w:szCs w:val="24"/>
        </w:rPr>
        <w:t>1</w:t>
      </w:r>
      <w:r w:rsidRPr="00F6215A">
        <w:rPr>
          <w:rFonts w:ascii="Times New Roman" w:eastAsia="Times New Roman" w:hAnsi="Times New Roman" w:cs="Times New Roman"/>
          <w:sz w:val="24"/>
          <w:szCs w:val="24"/>
        </w:rPr>
        <w:t xml:space="preserve"> настоящего Договора. Оплата   </w:t>
      </w:r>
      <w:r w:rsidR="005846F6" w:rsidRPr="00F6215A">
        <w:rPr>
          <w:rFonts w:ascii="Times New Roman" w:eastAsia="Times New Roman" w:hAnsi="Times New Roman" w:cs="Times New Roman"/>
          <w:sz w:val="24"/>
          <w:szCs w:val="24"/>
        </w:rPr>
        <w:t>осуществляется путем</w:t>
      </w:r>
      <w:r w:rsidRPr="00F6215A">
        <w:rPr>
          <w:rFonts w:ascii="Times New Roman" w:eastAsia="Times New Roman" w:hAnsi="Times New Roman" w:cs="Times New Roman"/>
          <w:sz w:val="24"/>
          <w:szCs w:val="24"/>
        </w:rPr>
        <w:t xml:space="preserve"> перечисления денежных средств Заказчиком на расчетный счет Исполнителя.</w:t>
      </w:r>
    </w:p>
    <w:p w14:paraId="38AD7EBF" w14:textId="7EE301DF" w:rsidR="00596DC1" w:rsidRPr="00596DC1" w:rsidRDefault="00596DC1" w:rsidP="00596DC1">
      <w:pPr>
        <w:pStyle w:val="a3"/>
        <w:numPr>
          <w:ilvl w:val="1"/>
          <w:numId w:val="2"/>
        </w:numPr>
        <w:tabs>
          <w:tab w:val="left" w:pos="851"/>
          <w:tab w:val="left" w:pos="993"/>
        </w:tabs>
        <w:ind w:left="0" w:firstLine="567"/>
        <w:jc w:val="both"/>
        <w:rPr>
          <w:rFonts w:ascii="Times New Roman" w:hAnsi="Times New Roman" w:cs="Times New Roman"/>
          <w:sz w:val="24"/>
          <w:szCs w:val="24"/>
        </w:rPr>
      </w:pPr>
      <w:r w:rsidRPr="00596DC1">
        <w:rPr>
          <w:rFonts w:ascii="Times New Roman" w:hAnsi="Times New Roman" w:cs="Times New Roman"/>
          <w:sz w:val="24"/>
          <w:szCs w:val="24"/>
        </w:rPr>
        <w:t>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w:t>
      </w:r>
      <w:r w:rsidR="000A2F75">
        <w:rPr>
          <w:rFonts w:ascii="Times New Roman" w:hAnsi="Times New Roman" w:cs="Times New Roman"/>
          <w:sz w:val="24"/>
          <w:szCs w:val="24"/>
        </w:rPr>
        <w:t>, в порядке 100% авансирования, на основании выставленного счета.</w:t>
      </w:r>
    </w:p>
    <w:p w14:paraId="72E428F8" w14:textId="77777777" w:rsidR="00F6215A" w:rsidRPr="00F6215A" w:rsidRDefault="00596DC1" w:rsidP="00F6215A">
      <w:pPr>
        <w:pStyle w:val="a3"/>
        <w:numPr>
          <w:ilvl w:val="1"/>
          <w:numId w:val="2"/>
        </w:numPr>
        <w:tabs>
          <w:tab w:val="left" w:pos="851"/>
          <w:tab w:val="left" w:pos="993"/>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является твердой и определена на весь срок исполнения Договора.</w:t>
      </w:r>
    </w:p>
    <w:p w14:paraId="3604AC27" w14:textId="77777777" w:rsidR="00F6215A" w:rsidRPr="001E3507" w:rsidRDefault="00F6215A" w:rsidP="00F6215A">
      <w:pPr>
        <w:pStyle w:val="a3"/>
        <w:tabs>
          <w:tab w:val="left" w:pos="851"/>
          <w:tab w:val="left" w:pos="993"/>
        </w:tabs>
        <w:ind w:left="3119"/>
        <w:jc w:val="both"/>
        <w:rPr>
          <w:rFonts w:ascii="Times New Roman" w:hAnsi="Times New Roman" w:cs="Times New Roman"/>
          <w:sz w:val="24"/>
          <w:szCs w:val="24"/>
        </w:rPr>
      </w:pPr>
    </w:p>
    <w:p w14:paraId="6C4D29F5" w14:textId="77777777" w:rsidR="001E3507" w:rsidRPr="007833E5" w:rsidRDefault="00887E0D" w:rsidP="007833E5">
      <w:pPr>
        <w:pStyle w:val="a3"/>
        <w:numPr>
          <w:ilvl w:val="0"/>
          <w:numId w:val="2"/>
        </w:numPr>
        <w:jc w:val="center"/>
        <w:rPr>
          <w:rFonts w:ascii="Times New Roman" w:hAnsi="Times New Roman" w:cs="Times New Roman"/>
          <w:b/>
          <w:sz w:val="24"/>
          <w:szCs w:val="24"/>
        </w:rPr>
      </w:pPr>
      <w:r w:rsidRPr="001E3507">
        <w:rPr>
          <w:rFonts w:ascii="Times New Roman" w:hAnsi="Times New Roman" w:cs="Times New Roman"/>
          <w:b/>
          <w:sz w:val="24"/>
          <w:szCs w:val="24"/>
        </w:rPr>
        <w:t>Ответственность сторон</w:t>
      </w:r>
    </w:p>
    <w:p w14:paraId="674F9B61" w14:textId="77777777" w:rsidR="007833E5" w:rsidRDefault="007833E5" w:rsidP="005B5E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Pr="007833E5">
        <w:rPr>
          <w:rFonts w:ascii="Times New Roman" w:hAnsi="Times New Roman" w:cs="Times New Roman"/>
          <w:sz w:val="24"/>
          <w:szCs w:val="24"/>
        </w:rPr>
        <w:t>За невыполнение или ненадлежащее выполнение обязательств, предусмотренных настоящим Договором, Стороны несут ответственность в соответствии с действующим законодательством.</w:t>
      </w:r>
    </w:p>
    <w:p w14:paraId="7408D058" w14:textId="77777777" w:rsidR="00B86FB4" w:rsidRPr="00F3207E" w:rsidRDefault="00B86FB4" w:rsidP="005B5E3D">
      <w:pPr>
        <w:spacing w:after="0" w:line="240" w:lineRule="auto"/>
        <w:ind w:firstLine="567"/>
        <w:jc w:val="both"/>
        <w:rPr>
          <w:rFonts w:ascii="Times New Roman" w:hAnsi="Times New Roman" w:cs="Times New Roman"/>
          <w:sz w:val="24"/>
          <w:szCs w:val="24"/>
        </w:rPr>
      </w:pPr>
      <w:r w:rsidRPr="00F3207E">
        <w:rPr>
          <w:rFonts w:ascii="Times New Roman" w:hAnsi="Times New Roman" w:cs="Times New Roman"/>
          <w:sz w:val="24"/>
          <w:szCs w:val="24"/>
        </w:rPr>
        <w:t>4.</w:t>
      </w:r>
      <w:r w:rsidR="007833E5">
        <w:rPr>
          <w:rFonts w:ascii="Times New Roman" w:hAnsi="Times New Roman" w:cs="Times New Roman"/>
          <w:sz w:val="24"/>
          <w:szCs w:val="24"/>
        </w:rPr>
        <w:t>2</w:t>
      </w:r>
      <w:r w:rsidRPr="00F3207E">
        <w:rPr>
          <w:rFonts w:ascii="Times New Roman" w:hAnsi="Times New Roman" w:cs="Times New Roman"/>
          <w:sz w:val="24"/>
          <w:szCs w:val="24"/>
        </w:rPr>
        <w:t>. Исполнитель несет ответственность за сохранность автомобиля с момента подписания Акта приема-передачи автомобиля на ТО и до момента подписания Акта приема-передачи автомобиля.</w:t>
      </w:r>
    </w:p>
    <w:p w14:paraId="112DC6B1" w14:textId="77777777" w:rsidR="00350461" w:rsidRDefault="00B86FB4" w:rsidP="005B5E3D">
      <w:pPr>
        <w:spacing w:after="0" w:line="240" w:lineRule="auto"/>
        <w:ind w:firstLine="567"/>
        <w:jc w:val="both"/>
        <w:rPr>
          <w:rFonts w:ascii="Times New Roman" w:hAnsi="Times New Roman" w:cs="Times New Roman"/>
          <w:sz w:val="24"/>
          <w:szCs w:val="24"/>
        </w:rPr>
      </w:pPr>
      <w:r w:rsidRPr="001E3507">
        <w:rPr>
          <w:rFonts w:ascii="Times New Roman" w:hAnsi="Times New Roman" w:cs="Times New Roman"/>
          <w:sz w:val="24"/>
          <w:szCs w:val="24"/>
        </w:rPr>
        <w:t>4.</w:t>
      </w:r>
      <w:r w:rsidR="007833E5">
        <w:rPr>
          <w:rFonts w:ascii="Times New Roman" w:hAnsi="Times New Roman" w:cs="Times New Roman"/>
          <w:sz w:val="24"/>
          <w:szCs w:val="24"/>
        </w:rPr>
        <w:t>3</w:t>
      </w:r>
      <w:r w:rsidRPr="001E3507">
        <w:rPr>
          <w:rFonts w:ascii="Times New Roman" w:hAnsi="Times New Roman" w:cs="Times New Roman"/>
          <w:sz w:val="24"/>
          <w:szCs w:val="24"/>
        </w:rPr>
        <w:t xml:space="preserve">. Исполнитель несет ответственность за качество оказанных Заказчику услуг по Договору. </w:t>
      </w:r>
    </w:p>
    <w:p w14:paraId="5068A7A6" w14:textId="77777777" w:rsidR="00887E0D" w:rsidRDefault="00887E0D" w:rsidP="00350461">
      <w:pPr>
        <w:pStyle w:val="a3"/>
        <w:numPr>
          <w:ilvl w:val="0"/>
          <w:numId w:val="2"/>
        </w:numPr>
        <w:jc w:val="center"/>
        <w:rPr>
          <w:rFonts w:ascii="Times New Roman" w:hAnsi="Times New Roman" w:cs="Times New Roman"/>
          <w:b/>
          <w:sz w:val="24"/>
          <w:szCs w:val="24"/>
        </w:rPr>
      </w:pPr>
      <w:r w:rsidRPr="001E3507">
        <w:rPr>
          <w:rFonts w:ascii="Times New Roman" w:hAnsi="Times New Roman" w:cs="Times New Roman"/>
          <w:b/>
          <w:sz w:val="24"/>
          <w:szCs w:val="24"/>
        </w:rPr>
        <w:t>Срок действия и порядок изменения и расторжения договора</w:t>
      </w:r>
    </w:p>
    <w:p w14:paraId="59F471E1" w14:textId="77777777" w:rsidR="001E3507" w:rsidRPr="001E3507" w:rsidRDefault="001E3507" w:rsidP="001E3507">
      <w:pPr>
        <w:pStyle w:val="a3"/>
        <w:ind w:left="1287"/>
        <w:rPr>
          <w:rFonts w:ascii="Times New Roman" w:hAnsi="Times New Roman" w:cs="Times New Roman"/>
          <w:b/>
          <w:sz w:val="24"/>
          <w:szCs w:val="24"/>
        </w:rPr>
      </w:pPr>
    </w:p>
    <w:p w14:paraId="11C1B822" w14:textId="6BDCF141" w:rsidR="00887E0D" w:rsidRPr="001E3507" w:rsidRDefault="00887E0D" w:rsidP="006C03A9">
      <w:pPr>
        <w:pStyle w:val="a3"/>
        <w:numPr>
          <w:ilvl w:val="1"/>
          <w:numId w:val="2"/>
        </w:numPr>
        <w:tabs>
          <w:tab w:val="left" w:pos="851"/>
          <w:tab w:val="left" w:pos="993"/>
        </w:tabs>
        <w:ind w:left="0" w:firstLine="567"/>
        <w:jc w:val="both"/>
        <w:rPr>
          <w:rFonts w:ascii="Times New Roman" w:hAnsi="Times New Roman" w:cs="Times New Roman"/>
          <w:sz w:val="24"/>
          <w:szCs w:val="24"/>
        </w:rPr>
      </w:pPr>
      <w:bookmarkStart w:id="0" w:name="_Hlk25303953"/>
      <w:r w:rsidRPr="001E3507">
        <w:rPr>
          <w:rFonts w:ascii="Times New Roman" w:hAnsi="Times New Roman" w:cs="Times New Roman"/>
          <w:sz w:val="24"/>
          <w:szCs w:val="24"/>
        </w:rPr>
        <w:lastRenderedPageBreak/>
        <w:t xml:space="preserve">Договор вступает в силу с </w:t>
      </w:r>
      <w:r w:rsidR="00D11B79" w:rsidRPr="001E3507">
        <w:rPr>
          <w:rFonts w:ascii="Times New Roman" w:hAnsi="Times New Roman" w:cs="Times New Roman"/>
          <w:sz w:val="24"/>
          <w:szCs w:val="24"/>
        </w:rPr>
        <w:t xml:space="preserve">даты </w:t>
      </w:r>
      <w:r w:rsidRPr="001E3507">
        <w:rPr>
          <w:rFonts w:ascii="Times New Roman" w:hAnsi="Times New Roman" w:cs="Times New Roman"/>
          <w:sz w:val="24"/>
          <w:szCs w:val="24"/>
        </w:rPr>
        <w:t xml:space="preserve">подписания Сторонами и действует до </w:t>
      </w:r>
      <w:r w:rsidR="00F429A7">
        <w:rPr>
          <w:rFonts w:ascii="Times New Roman" w:hAnsi="Times New Roman" w:cs="Times New Roman"/>
          <w:sz w:val="24"/>
          <w:szCs w:val="24"/>
        </w:rPr>
        <w:t>_</w:t>
      </w:r>
      <w:proofErr w:type="gramStart"/>
      <w:r w:rsidR="00F429A7">
        <w:rPr>
          <w:rFonts w:ascii="Times New Roman" w:hAnsi="Times New Roman" w:cs="Times New Roman"/>
          <w:sz w:val="24"/>
          <w:szCs w:val="24"/>
        </w:rPr>
        <w:t>_</w:t>
      </w:r>
      <w:r w:rsidR="006767EB">
        <w:rPr>
          <w:rFonts w:ascii="Times New Roman" w:hAnsi="Times New Roman" w:cs="Times New Roman"/>
          <w:sz w:val="24"/>
          <w:szCs w:val="24"/>
        </w:rPr>
        <w:t>.</w:t>
      </w:r>
      <w:r w:rsidR="00F429A7">
        <w:rPr>
          <w:rFonts w:ascii="Times New Roman" w:hAnsi="Times New Roman" w:cs="Times New Roman"/>
          <w:sz w:val="24"/>
          <w:szCs w:val="24"/>
        </w:rPr>
        <w:t>_</w:t>
      </w:r>
      <w:proofErr w:type="gramEnd"/>
      <w:r w:rsidR="00F429A7">
        <w:rPr>
          <w:rFonts w:ascii="Times New Roman" w:hAnsi="Times New Roman" w:cs="Times New Roman"/>
          <w:sz w:val="24"/>
          <w:szCs w:val="24"/>
        </w:rPr>
        <w:t>_</w:t>
      </w:r>
      <w:r w:rsidR="006767EB">
        <w:rPr>
          <w:rFonts w:ascii="Times New Roman" w:hAnsi="Times New Roman" w:cs="Times New Roman"/>
          <w:sz w:val="24"/>
          <w:szCs w:val="24"/>
        </w:rPr>
        <w:t>.20</w:t>
      </w:r>
      <w:r w:rsidR="00F429A7">
        <w:rPr>
          <w:rFonts w:ascii="Times New Roman" w:hAnsi="Times New Roman" w:cs="Times New Roman"/>
          <w:sz w:val="24"/>
          <w:szCs w:val="24"/>
        </w:rPr>
        <w:t>__</w:t>
      </w:r>
      <w:r w:rsidR="00F67B53" w:rsidRPr="001E3507">
        <w:rPr>
          <w:rFonts w:ascii="Times New Roman" w:hAnsi="Times New Roman" w:cs="Times New Roman"/>
          <w:sz w:val="24"/>
          <w:szCs w:val="24"/>
        </w:rPr>
        <w:t xml:space="preserve"> г</w:t>
      </w:r>
      <w:r w:rsidR="00694C67">
        <w:rPr>
          <w:rFonts w:ascii="Times New Roman" w:hAnsi="Times New Roman" w:cs="Times New Roman"/>
          <w:sz w:val="24"/>
          <w:szCs w:val="24"/>
        </w:rPr>
        <w:t xml:space="preserve">., </w:t>
      </w:r>
      <w:bookmarkStart w:id="1" w:name="_Hlk25305545"/>
      <w:r w:rsidR="00694C67">
        <w:rPr>
          <w:rFonts w:ascii="Times New Roman" w:hAnsi="Times New Roman" w:cs="Times New Roman"/>
          <w:sz w:val="24"/>
          <w:szCs w:val="24"/>
        </w:rPr>
        <w:t>а в части расчетов до полного исполнения Сторонами взятых на себя обязательств.</w:t>
      </w:r>
    </w:p>
    <w:bookmarkEnd w:id="0"/>
    <w:bookmarkEnd w:id="1"/>
    <w:p w14:paraId="4FC19956" w14:textId="77777777" w:rsidR="00887E0D" w:rsidRPr="001E3507" w:rsidRDefault="00887E0D" w:rsidP="006C03A9">
      <w:pPr>
        <w:pStyle w:val="a3"/>
        <w:tabs>
          <w:tab w:val="left" w:pos="851"/>
        </w:tabs>
        <w:ind w:firstLine="567"/>
        <w:jc w:val="both"/>
        <w:rPr>
          <w:rFonts w:ascii="Times New Roman" w:hAnsi="Times New Roman" w:cs="Times New Roman"/>
          <w:sz w:val="24"/>
          <w:szCs w:val="24"/>
        </w:rPr>
      </w:pPr>
      <w:r w:rsidRPr="001E3507">
        <w:rPr>
          <w:rFonts w:ascii="Times New Roman" w:hAnsi="Times New Roman" w:cs="Times New Roman"/>
          <w:sz w:val="24"/>
          <w:szCs w:val="24"/>
        </w:rPr>
        <w:t>5.2. Договор может быть изменен по соглашению Сторон, составленному в письменной форме.</w:t>
      </w:r>
    </w:p>
    <w:p w14:paraId="51245FCB" w14:textId="77777777" w:rsidR="00887E0D" w:rsidRPr="001E3507" w:rsidRDefault="00887E0D" w:rsidP="006C03A9">
      <w:pPr>
        <w:pStyle w:val="a3"/>
        <w:tabs>
          <w:tab w:val="left" w:pos="851"/>
        </w:tabs>
        <w:ind w:firstLine="567"/>
        <w:jc w:val="both"/>
        <w:rPr>
          <w:rFonts w:ascii="Times New Roman" w:hAnsi="Times New Roman" w:cs="Times New Roman"/>
          <w:sz w:val="24"/>
          <w:szCs w:val="24"/>
        </w:rPr>
      </w:pPr>
      <w:r w:rsidRPr="001E3507">
        <w:rPr>
          <w:rFonts w:ascii="Times New Roman" w:hAnsi="Times New Roman" w:cs="Times New Roman"/>
          <w:sz w:val="24"/>
          <w:szCs w:val="24"/>
        </w:rPr>
        <w:t>5.3. Настоящий Договор может быть расторгнут</w:t>
      </w:r>
      <w:r w:rsidR="00D11B79" w:rsidRPr="001E3507">
        <w:rPr>
          <w:rFonts w:ascii="Times New Roman" w:hAnsi="Times New Roman" w:cs="Times New Roman"/>
          <w:sz w:val="24"/>
          <w:szCs w:val="24"/>
        </w:rPr>
        <w:t xml:space="preserve"> по следующим основаниям</w:t>
      </w:r>
      <w:r w:rsidRPr="001E3507">
        <w:rPr>
          <w:rFonts w:ascii="Times New Roman" w:hAnsi="Times New Roman" w:cs="Times New Roman"/>
          <w:sz w:val="24"/>
          <w:szCs w:val="24"/>
        </w:rPr>
        <w:t>:</w:t>
      </w:r>
    </w:p>
    <w:p w14:paraId="7B7BC9A1" w14:textId="77777777" w:rsidR="00887E0D" w:rsidRPr="001E3507" w:rsidRDefault="00887E0D" w:rsidP="006C03A9">
      <w:pPr>
        <w:pStyle w:val="a3"/>
        <w:numPr>
          <w:ilvl w:val="0"/>
          <w:numId w:val="4"/>
        </w:numPr>
        <w:tabs>
          <w:tab w:val="left" w:pos="851"/>
        </w:tabs>
        <w:ind w:left="0" w:firstLine="567"/>
        <w:jc w:val="both"/>
        <w:rPr>
          <w:rFonts w:ascii="Times New Roman" w:hAnsi="Times New Roman" w:cs="Times New Roman"/>
          <w:sz w:val="24"/>
          <w:szCs w:val="24"/>
        </w:rPr>
      </w:pPr>
      <w:r w:rsidRPr="001E3507">
        <w:rPr>
          <w:rFonts w:ascii="Times New Roman" w:hAnsi="Times New Roman" w:cs="Times New Roman"/>
          <w:sz w:val="24"/>
          <w:szCs w:val="24"/>
        </w:rPr>
        <w:t>по соглашению Сторон;</w:t>
      </w:r>
    </w:p>
    <w:p w14:paraId="56F3325A" w14:textId="77777777" w:rsidR="00887E0D" w:rsidRPr="001E3507" w:rsidRDefault="00887E0D" w:rsidP="006C03A9">
      <w:pPr>
        <w:pStyle w:val="a3"/>
        <w:numPr>
          <w:ilvl w:val="0"/>
          <w:numId w:val="4"/>
        </w:numPr>
        <w:tabs>
          <w:tab w:val="left" w:pos="851"/>
        </w:tabs>
        <w:ind w:left="0" w:firstLine="567"/>
        <w:jc w:val="both"/>
        <w:rPr>
          <w:rFonts w:ascii="Times New Roman" w:hAnsi="Times New Roman" w:cs="Times New Roman"/>
          <w:sz w:val="24"/>
          <w:szCs w:val="24"/>
        </w:rPr>
      </w:pPr>
      <w:r w:rsidRPr="001E3507">
        <w:rPr>
          <w:rFonts w:ascii="Times New Roman" w:hAnsi="Times New Roman" w:cs="Times New Roman"/>
          <w:sz w:val="24"/>
          <w:szCs w:val="24"/>
        </w:rPr>
        <w:t>в одностороннем порядке в соответствии с условиями настоящего Договора;</w:t>
      </w:r>
    </w:p>
    <w:p w14:paraId="4ADF931E" w14:textId="77777777" w:rsidR="00350461" w:rsidRPr="00D25DE7" w:rsidRDefault="00887E0D" w:rsidP="006C03A9">
      <w:pPr>
        <w:pStyle w:val="a3"/>
        <w:numPr>
          <w:ilvl w:val="0"/>
          <w:numId w:val="4"/>
        </w:numPr>
        <w:tabs>
          <w:tab w:val="left" w:pos="851"/>
        </w:tabs>
        <w:ind w:left="0" w:firstLine="567"/>
        <w:jc w:val="both"/>
        <w:rPr>
          <w:rFonts w:ascii="Times New Roman" w:hAnsi="Times New Roman" w:cs="Times New Roman"/>
          <w:sz w:val="24"/>
          <w:szCs w:val="24"/>
        </w:rPr>
      </w:pPr>
      <w:r w:rsidRPr="001E3507">
        <w:rPr>
          <w:rFonts w:ascii="Times New Roman" w:hAnsi="Times New Roman" w:cs="Times New Roman"/>
          <w:sz w:val="24"/>
          <w:szCs w:val="24"/>
        </w:rPr>
        <w:t>по решению суда в соответствии с законодательством РФ.</w:t>
      </w:r>
    </w:p>
    <w:p w14:paraId="7E1BB95D" w14:textId="77777777" w:rsidR="006C03A9" w:rsidRPr="001E3507" w:rsidRDefault="006C03A9" w:rsidP="00350461">
      <w:pPr>
        <w:pStyle w:val="a3"/>
        <w:ind w:left="567"/>
        <w:jc w:val="both"/>
        <w:rPr>
          <w:rFonts w:ascii="Times New Roman" w:hAnsi="Times New Roman" w:cs="Times New Roman"/>
          <w:sz w:val="24"/>
          <w:szCs w:val="24"/>
        </w:rPr>
      </w:pPr>
    </w:p>
    <w:p w14:paraId="08A33254" w14:textId="77777777" w:rsidR="00887E0D" w:rsidRDefault="00887E0D" w:rsidP="00350461">
      <w:pPr>
        <w:pStyle w:val="a3"/>
        <w:numPr>
          <w:ilvl w:val="0"/>
          <w:numId w:val="2"/>
        </w:numPr>
        <w:jc w:val="center"/>
        <w:rPr>
          <w:rFonts w:ascii="Times New Roman" w:hAnsi="Times New Roman" w:cs="Times New Roman"/>
          <w:b/>
          <w:sz w:val="24"/>
          <w:szCs w:val="24"/>
        </w:rPr>
      </w:pPr>
      <w:r w:rsidRPr="001E3507">
        <w:rPr>
          <w:rFonts w:ascii="Times New Roman" w:hAnsi="Times New Roman" w:cs="Times New Roman"/>
          <w:b/>
          <w:sz w:val="24"/>
          <w:szCs w:val="24"/>
        </w:rPr>
        <w:t>Дополнительные условия</w:t>
      </w:r>
    </w:p>
    <w:p w14:paraId="77CE78A2" w14:textId="77777777" w:rsidR="001E3507" w:rsidRPr="001E3507" w:rsidRDefault="001E3507" w:rsidP="001E3507">
      <w:pPr>
        <w:pStyle w:val="a3"/>
        <w:ind w:left="1287"/>
        <w:rPr>
          <w:rFonts w:ascii="Times New Roman" w:hAnsi="Times New Roman" w:cs="Times New Roman"/>
          <w:b/>
          <w:sz w:val="24"/>
          <w:szCs w:val="24"/>
        </w:rPr>
      </w:pPr>
    </w:p>
    <w:p w14:paraId="46F6E0ED" w14:textId="77777777" w:rsidR="00887E0D" w:rsidRPr="001E3507" w:rsidRDefault="00887E0D" w:rsidP="00350461">
      <w:pPr>
        <w:pStyle w:val="a3"/>
        <w:numPr>
          <w:ilvl w:val="1"/>
          <w:numId w:val="2"/>
        </w:numPr>
        <w:tabs>
          <w:tab w:val="left" w:pos="851"/>
          <w:tab w:val="left" w:pos="993"/>
        </w:tabs>
        <w:ind w:left="0" w:firstLine="567"/>
        <w:jc w:val="both"/>
        <w:rPr>
          <w:rFonts w:ascii="Times New Roman" w:hAnsi="Times New Roman" w:cs="Times New Roman"/>
          <w:sz w:val="24"/>
          <w:szCs w:val="24"/>
        </w:rPr>
      </w:pPr>
      <w:r w:rsidRPr="001E3507">
        <w:rPr>
          <w:rFonts w:ascii="Times New Roman" w:hAnsi="Times New Roman" w:cs="Times New Roman"/>
          <w:sz w:val="24"/>
          <w:szCs w:val="24"/>
        </w:rPr>
        <w:t>Во всем, что не урегулировано Договором, Стороны руководствуются законодательством РФ.</w:t>
      </w:r>
    </w:p>
    <w:p w14:paraId="081FCA87" w14:textId="77777777" w:rsidR="001E3507" w:rsidRDefault="00F67B53" w:rsidP="00350461">
      <w:pPr>
        <w:pStyle w:val="a3"/>
        <w:numPr>
          <w:ilvl w:val="1"/>
          <w:numId w:val="2"/>
        </w:numPr>
        <w:tabs>
          <w:tab w:val="left" w:pos="851"/>
          <w:tab w:val="left" w:pos="993"/>
        </w:tabs>
        <w:ind w:left="0" w:firstLine="567"/>
        <w:jc w:val="both"/>
        <w:rPr>
          <w:rFonts w:ascii="Times New Roman" w:hAnsi="Times New Roman" w:cs="Times New Roman"/>
          <w:sz w:val="24"/>
          <w:szCs w:val="24"/>
        </w:rPr>
      </w:pPr>
      <w:r w:rsidRPr="001E3507">
        <w:rPr>
          <w:rFonts w:ascii="Times New Roman" w:hAnsi="Times New Roman" w:cs="Times New Roman"/>
          <w:sz w:val="24"/>
          <w:szCs w:val="24"/>
        </w:rPr>
        <w:t>Заказчик и Исполнитель договорились, что приложат все усилия для разрешения и урегулирования противоречий и споров возникших, по данному Договору, путем переговоров. В случае, если путем переговоров противоречия не были урегулированы, стороны имеют право их решать в соответствии с действующим законодательством, в том числе и через арбитражный суд. Постоянное судебное присутствие арбитражного суда Архангельской области в г. Нарьян – Маре.</w:t>
      </w:r>
    </w:p>
    <w:p w14:paraId="46A95C22" w14:textId="77777777" w:rsidR="00887E0D" w:rsidRPr="001E3507" w:rsidRDefault="00887E0D" w:rsidP="00350461">
      <w:pPr>
        <w:pStyle w:val="a3"/>
        <w:numPr>
          <w:ilvl w:val="1"/>
          <w:numId w:val="2"/>
        </w:numPr>
        <w:tabs>
          <w:tab w:val="left" w:pos="851"/>
          <w:tab w:val="left" w:pos="993"/>
        </w:tabs>
        <w:ind w:left="0" w:firstLine="567"/>
        <w:jc w:val="both"/>
        <w:rPr>
          <w:rFonts w:ascii="Times New Roman" w:hAnsi="Times New Roman" w:cs="Times New Roman"/>
          <w:sz w:val="24"/>
          <w:szCs w:val="24"/>
        </w:rPr>
      </w:pPr>
      <w:r w:rsidRPr="001E3507">
        <w:rPr>
          <w:rFonts w:ascii="Times New Roman" w:hAnsi="Times New Roman" w:cs="Times New Roman"/>
          <w:sz w:val="24"/>
          <w:szCs w:val="24"/>
        </w:rPr>
        <w:t xml:space="preserve"> Настоящий Договор составлен в </w:t>
      </w:r>
      <w:r w:rsidR="00D11B79" w:rsidRPr="001E3507">
        <w:rPr>
          <w:rFonts w:ascii="Times New Roman" w:hAnsi="Times New Roman" w:cs="Times New Roman"/>
          <w:sz w:val="24"/>
          <w:szCs w:val="24"/>
        </w:rPr>
        <w:t>2 (</w:t>
      </w:r>
      <w:r w:rsidRPr="001E3507">
        <w:rPr>
          <w:rFonts w:ascii="Times New Roman" w:hAnsi="Times New Roman" w:cs="Times New Roman"/>
          <w:sz w:val="24"/>
          <w:szCs w:val="24"/>
        </w:rPr>
        <w:t>двух</w:t>
      </w:r>
      <w:r w:rsidR="00D11B79" w:rsidRPr="001E3507">
        <w:rPr>
          <w:rFonts w:ascii="Times New Roman" w:hAnsi="Times New Roman" w:cs="Times New Roman"/>
          <w:sz w:val="24"/>
          <w:szCs w:val="24"/>
        </w:rPr>
        <w:t>)</w:t>
      </w:r>
      <w:r w:rsidRPr="001E3507">
        <w:rPr>
          <w:rFonts w:ascii="Times New Roman" w:hAnsi="Times New Roman" w:cs="Times New Roman"/>
          <w:sz w:val="24"/>
          <w:szCs w:val="24"/>
        </w:rPr>
        <w:t xml:space="preserve"> экземплярах, имеющих одинаковую юридическую силу, по одному экземпляру для каждой из Сторон.</w:t>
      </w:r>
    </w:p>
    <w:p w14:paraId="6A405BF1" w14:textId="77777777" w:rsidR="005C54C4" w:rsidRPr="001E3507" w:rsidRDefault="005C54C4" w:rsidP="005C54C4">
      <w:pPr>
        <w:pStyle w:val="a3"/>
        <w:tabs>
          <w:tab w:val="left" w:pos="851"/>
          <w:tab w:val="left" w:pos="993"/>
        </w:tabs>
        <w:ind w:left="567"/>
        <w:jc w:val="both"/>
        <w:rPr>
          <w:rFonts w:ascii="Times New Roman" w:hAnsi="Times New Roman" w:cs="Times New Roman"/>
          <w:sz w:val="24"/>
          <w:szCs w:val="24"/>
        </w:rPr>
      </w:pPr>
    </w:p>
    <w:p w14:paraId="173745A1" w14:textId="77777777" w:rsidR="00887E0D" w:rsidRPr="001E3507" w:rsidRDefault="00887E0D" w:rsidP="006C4890">
      <w:pPr>
        <w:pStyle w:val="a3"/>
        <w:numPr>
          <w:ilvl w:val="0"/>
          <w:numId w:val="2"/>
        </w:numPr>
        <w:jc w:val="center"/>
        <w:rPr>
          <w:rFonts w:ascii="Times New Roman" w:hAnsi="Times New Roman" w:cs="Times New Roman"/>
          <w:b/>
          <w:sz w:val="24"/>
          <w:szCs w:val="24"/>
        </w:rPr>
      </w:pPr>
      <w:r w:rsidRPr="001E3507">
        <w:rPr>
          <w:rFonts w:ascii="Times New Roman" w:hAnsi="Times New Roman" w:cs="Times New Roman"/>
          <w:b/>
          <w:sz w:val="24"/>
          <w:szCs w:val="24"/>
        </w:rPr>
        <w:t>Адреса и реквизиты сторон</w:t>
      </w:r>
    </w:p>
    <w:tbl>
      <w:tblPr>
        <w:tblW w:w="0" w:type="auto"/>
        <w:tblInd w:w="-318" w:type="dxa"/>
        <w:tblLook w:val="0000" w:firstRow="0" w:lastRow="0" w:firstColumn="0" w:lastColumn="0" w:noHBand="0" w:noVBand="0"/>
      </w:tblPr>
      <w:tblGrid>
        <w:gridCol w:w="4945"/>
        <w:gridCol w:w="4728"/>
      </w:tblGrid>
      <w:tr w:rsidR="00911C03" w:rsidRPr="001E3507" w14:paraId="63284B2D" w14:textId="77777777" w:rsidTr="00A51576">
        <w:tc>
          <w:tcPr>
            <w:tcW w:w="4962" w:type="dxa"/>
          </w:tcPr>
          <w:p w14:paraId="3E76F479" w14:textId="77777777" w:rsidR="001E3507" w:rsidRDefault="001E3507" w:rsidP="00911C03">
            <w:pPr>
              <w:pStyle w:val="a3"/>
              <w:jc w:val="center"/>
              <w:rPr>
                <w:rFonts w:ascii="Times New Roman" w:hAnsi="Times New Roman" w:cs="Times New Roman"/>
                <w:sz w:val="24"/>
                <w:szCs w:val="24"/>
              </w:rPr>
            </w:pPr>
          </w:p>
          <w:p w14:paraId="748DAEA1" w14:textId="77777777" w:rsidR="00911C03" w:rsidRPr="001E3507" w:rsidRDefault="00911C03" w:rsidP="00911C03">
            <w:pPr>
              <w:pStyle w:val="a3"/>
              <w:jc w:val="center"/>
              <w:rPr>
                <w:rFonts w:ascii="Times New Roman" w:hAnsi="Times New Roman" w:cs="Times New Roman"/>
                <w:sz w:val="24"/>
                <w:szCs w:val="24"/>
              </w:rPr>
            </w:pPr>
            <w:r w:rsidRPr="001E3507">
              <w:rPr>
                <w:rFonts w:ascii="Times New Roman" w:hAnsi="Times New Roman" w:cs="Times New Roman"/>
                <w:sz w:val="24"/>
                <w:szCs w:val="24"/>
              </w:rPr>
              <w:t>ЗАКАЗЧИК</w:t>
            </w:r>
          </w:p>
          <w:p w14:paraId="7A714D2C" w14:textId="77777777" w:rsidR="00911C03" w:rsidRPr="001E3507" w:rsidRDefault="00911C03" w:rsidP="00911C03">
            <w:pPr>
              <w:pStyle w:val="a3"/>
              <w:rPr>
                <w:rFonts w:ascii="Times New Roman" w:hAnsi="Times New Roman" w:cs="Times New Roman"/>
                <w:sz w:val="24"/>
                <w:szCs w:val="24"/>
              </w:rPr>
            </w:pPr>
          </w:p>
        </w:tc>
        <w:tc>
          <w:tcPr>
            <w:tcW w:w="4822" w:type="dxa"/>
          </w:tcPr>
          <w:p w14:paraId="67AA8665" w14:textId="77777777" w:rsidR="001E3507" w:rsidRDefault="001E3507" w:rsidP="00911C03">
            <w:pPr>
              <w:pStyle w:val="a3"/>
              <w:jc w:val="center"/>
              <w:rPr>
                <w:rFonts w:ascii="Times New Roman" w:hAnsi="Times New Roman" w:cs="Times New Roman"/>
                <w:sz w:val="24"/>
                <w:szCs w:val="24"/>
              </w:rPr>
            </w:pPr>
          </w:p>
          <w:p w14:paraId="13F2C2CF" w14:textId="77777777" w:rsidR="00911C03" w:rsidRPr="001E3507" w:rsidRDefault="00911C03" w:rsidP="00911C03">
            <w:pPr>
              <w:pStyle w:val="a3"/>
              <w:jc w:val="center"/>
              <w:rPr>
                <w:rFonts w:ascii="Times New Roman" w:hAnsi="Times New Roman" w:cs="Times New Roman"/>
                <w:sz w:val="24"/>
                <w:szCs w:val="24"/>
              </w:rPr>
            </w:pPr>
            <w:r w:rsidRPr="001E3507">
              <w:rPr>
                <w:rFonts w:ascii="Times New Roman" w:hAnsi="Times New Roman" w:cs="Times New Roman"/>
                <w:sz w:val="24"/>
                <w:szCs w:val="24"/>
              </w:rPr>
              <w:t>ИСПОЛНИТЕЛЬ</w:t>
            </w:r>
          </w:p>
        </w:tc>
      </w:tr>
      <w:tr w:rsidR="00911C03" w:rsidRPr="000A2F75" w14:paraId="295948F3" w14:textId="77777777" w:rsidTr="00A51576">
        <w:trPr>
          <w:trHeight w:val="2973"/>
        </w:trPr>
        <w:tc>
          <w:tcPr>
            <w:tcW w:w="4962" w:type="dxa"/>
          </w:tcPr>
          <w:p w14:paraId="7019A34A" w14:textId="77777777" w:rsidR="00F429A7" w:rsidRDefault="00F429A7" w:rsidP="005B5E3D">
            <w:pPr>
              <w:spacing w:line="240" w:lineRule="auto"/>
              <w:jc w:val="both"/>
              <w:rPr>
                <w:rFonts w:ascii="Times New Roman" w:hAnsi="Times New Roman" w:cs="Times New Roman"/>
                <w:b/>
                <w:color w:val="000000"/>
                <w:sz w:val="20"/>
                <w:szCs w:val="20"/>
              </w:rPr>
            </w:pPr>
          </w:p>
          <w:p w14:paraId="190FC85E" w14:textId="44A62E3C" w:rsidR="00B63710" w:rsidRDefault="00B63710" w:rsidP="005B5E3D">
            <w:pPr>
              <w:spacing w:after="0" w:line="240" w:lineRule="auto"/>
              <w:rPr>
                <w:rFonts w:ascii="Times New Roman" w:eastAsia="Calibri" w:hAnsi="Times New Roman" w:cs="Times New Roman"/>
                <w:sz w:val="20"/>
                <w:szCs w:val="20"/>
              </w:rPr>
            </w:pPr>
          </w:p>
          <w:p w14:paraId="36488FCF" w14:textId="18C1D424" w:rsidR="00F429A7" w:rsidRDefault="00F429A7" w:rsidP="005B5E3D">
            <w:pPr>
              <w:spacing w:after="0" w:line="240" w:lineRule="auto"/>
              <w:rPr>
                <w:rFonts w:ascii="Times New Roman" w:eastAsia="Calibri" w:hAnsi="Times New Roman" w:cs="Times New Roman"/>
                <w:sz w:val="20"/>
                <w:szCs w:val="20"/>
              </w:rPr>
            </w:pPr>
          </w:p>
          <w:p w14:paraId="5EF417AF" w14:textId="553D6DAA" w:rsidR="00F429A7" w:rsidRDefault="00F429A7" w:rsidP="005B5E3D">
            <w:pPr>
              <w:spacing w:after="0" w:line="240" w:lineRule="auto"/>
              <w:rPr>
                <w:rFonts w:ascii="Times New Roman" w:eastAsia="Calibri" w:hAnsi="Times New Roman" w:cs="Times New Roman"/>
                <w:sz w:val="20"/>
                <w:szCs w:val="20"/>
              </w:rPr>
            </w:pPr>
          </w:p>
          <w:p w14:paraId="30A4EB79" w14:textId="41EA5D32" w:rsidR="00F429A7" w:rsidRDefault="00F429A7" w:rsidP="005B5E3D">
            <w:pPr>
              <w:spacing w:after="0" w:line="240" w:lineRule="auto"/>
              <w:rPr>
                <w:rFonts w:ascii="Times New Roman" w:eastAsia="Calibri" w:hAnsi="Times New Roman" w:cs="Times New Roman"/>
                <w:sz w:val="20"/>
                <w:szCs w:val="20"/>
              </w:rPr>
            </w:pPr>
          </w:p>
          <w:p w14:paraId="570611A4" w14:textId="1EDFAF8D" w:rsidR="00F429A7" w:rsidRDefault="00F429A7" w:rsidP="005B5E3D">
            <w:pPr>
              <w:spacing w:after="0" w:line="240" w:lineRule="auto"/>
              <w:rPr>
                <w:rFonts w:ascii="Times New Roman" w:eastAsia="Calibri" w:hAnsi="Times New Roman" w:cs="Times New Roman"/>
                <w:sz w:val="20"/>
                <w:szCs w:val="20"/>
              </w:rPr>
            </w:pPr>
          </w:p>
          <w:p w14:paraId="065E6814" w14:textId="6ECB6F0D" w:rsidR="00F429A7" w:rsidRDefault="00F429A7" w:rsidP="005B5E3D">
            <w:pPr>
              <w:spacing w:after="0" w:line="240" w:lineRule="auto"/>
              <w:rPr>
                <w:rFonts w:ascii="Times New Roman" w:eastAsia="Calibri" w:hAnsi="Times New Roman" w:cs="Times New Roman"/>
                <w:sz w:val="20"/>
                <w:szCs w:val="20"/>
              </w:rPr>
            </w:pPr>
          </w:p>
          <w:p w14:paraId="0D7030E0" w14:textId="240FAB43" w:rsidR="00F429A7" w:rsidRDefault="00F429A7" w:rsidP="005B5E3D">
            <w:pPr>
              <w:spacing w:after="0" w:line="240" w:lineRule="auto"/>
              <w:rPr>
                <w:rFonts w:ascii="Times New Roman" w:eastAsia="Calibri" w:hAnsi="Times New Roman" w:cs="Times New Roman"/>
                <w:sz w:val="20"/>
                <w:szCs w:val="20"/>
              </w:rPr>
            </w:pPr>
          </w:p>
          <w:p w14:paraId="0829F16D" w14:textId="4C1F8C08" w:rsidR="00F429A7" w:rsidRDefault="00F429A7" w:rsidP="005B5E3D">
            <w:pPr>
              <w:spacing w:after="0" w:line="240" w:lineRule="auto"/>
              <w:rPr>
                <w:rFonts w:ascii="Times New Roman" w:eastAsia="Calibri" w:hAnsi="Times New Roman" w:cs="Times New Roman"/>
                <w:sz w:val="20"/>
                <w:szCs w:val="20"/>
              </w:rPr>
            </w:pPr>
          </w:p>
          <w:p w14:paraId="714BF9E7" w14:textId="0ABEFB72" w:rsidR="00F429A7" w:rsidRDefault="00F429A7" w:rsidP="005B5E3D">
            <w:pPr>
              <w:spacing w:after="0" w:line="240" w:lineRule="auto"/>
              <w:rPr>
                <w:rFonts w:ascii="Times New Roman" w:eastAsia="Calibri" w:hAnsi="Times New Roman" w:cs="Times New Roman"/>
                <w:sz w:val="20"/>
                <w:szCs w:val="20"/>
              </w:rPr>
            </w:pPr>
          </w:p>
          <w:p w14:paraId="5BC106E0" w14:textId="17319DA3" w:rsidR="00F429A7" w:rsidRDefault="00F429A7" w:rsidP="005B5E3D">
            <w:pPr>
              <w:spacing w:after="0" w:line="240" w:lineRule="auto"/>
              <w:rPr>
                <w:rFonts w:ascii="Times New Roman" w:eastAsia="Calibri" w:hAnsi="Times New Roman" w:cs="Times New Roman"/>
                <w:sz w:val="20"/>
                <w:szCs w:val="20"/>
              </w:rPr>
            </w:pPr>
          </w:p>
          <w:p w14:paraId="65793D05" w14:textId="7726DB9A" w:rsidR="00F429A7" w:rsidRDefault="00F429A7" w:rsidP="005B5E3D">
            <w:pPr>
              <w:spacing w:after="0" w:line="240" w:lineRule="auto"/>
              <w:rPr>
                <w:rFonts w:ascii="Times New Roman" w:eastAsia="Calibri" w:hAnsi="Times New Roman" w:cs="Times New Roman"/>
                <w:sz w:val="20"/>
                <w:szCs w:val="20"/>
              </w:rPr>
            </w:pPr>
          </w:p>
          <w:p w14:paraId="28C3ADA4" w14:textId="75E92871" w:rsidR="00F429A7" w:rsidRDefault="00F429A7" w:rsidP="005B5E3D">
            <w:pPr>
              <w:spacing w:after="0" w:line="240" w:lineRule="auto"/>
              <w:rPr>
                <w:rFonts w:ascii="Times New Roman" w:eastAsia="Calibri" w:hAnsi="Times New Roman" w:cs="Times New Roman"/>
                <w:sz w:val="20"/>
                <w:szCs w:val="20"/>
              </w:rPr>
            </w:pPr>
          </w:p>
          <w:p w14:paraId="0CC17C47" w14:textId="75C961C4" w:rsidR="00F429A7" w:rsidRDefault="00F429A7" w:rsidP="005B5E3D">
            <w:pPr>
              <w:spacing w:after="0" w:line="240" w:lineRule="auto"/>
              <w:rPr>
                <w:rFonts w:ascii="Times New Roman" w:eastAsia="Calibri" w:hAnsi="Times New Roman" w:cs="Times New Roman"/>
                <w:sz w:val="20"/>
                <w:szCs w:val="20"/>
              </w:rPr>
            </w:pPr>
          </w:p>
          <w:p w14:paraId="49B8A253" w14:textId="4B382963" w:rsidR="00F429A7" w:rsidRDefault="00F429A7" w:rsidP="005B5E3D">
            <w:pPr>
              <w:spacing w:after="0" w:line="240" w:lineRule="auto"/>
              <w:rPr>
                <w:rFonts w:ascii="Times New Roman" w:eastAsia="Calibri" w:hAnsi="Times New Roman" w:cs="Times New Roman"/>
                <w:sz w:val="20"/>
                <w:szCs w:val="20"/>
              </w:rPr>
            </w:pPr>
          </w:p>
          <w:p w14:paraId="44988FA2" w14:textId="2BCB1D6F" w:rsidR="00F429A7" w:rsidRDefault="00F429A7" w:rsidP="005B5E3D">
            <w:pPr>
              <w:spacing w:after="0" w:line="240" w:lineRule="auto"/>
              <w:rPr>
                <w:rFonts w:ascii="Times New Roman" w:eastAsia="Calibri" w:hAnsi="Times New Roman" w:cs="Times New Roman"/>
                <w:sz w:val="20"/>
                <w:szCs w:val="20"/>
              </w:rPr>
            </w:pPr>
          </w:p>
          <w:p w14:paraId="2A34EE29" w14:textId="4BA175A2" w:rsidR="00F429A7" w:rsidRDefault="00F429A7" w:rsidP="005B5E3D">
            <w:pPr>
              <w:spacing w:after="0" w:line="240" w:lineRule="auto"/>
              <w:rPr>
                <w:rFonts w:ascii="Times New Roman" w:eastAsia="Calibri" w:hAnsi="Times New Roman" w:cs="Times New Roman"/>
                <w:sz w:val="20"/>
                <w:szCs w:val="20"/>
              </w:rPr>
            </w:pPr>
          </w:p>
          <w:p w14:paraId="0C2AA06C" w14:textId="5A58F72B" w:rsidR="00F429A7" w:rsidRDefault="00F429A7" w:rsidP="005B5E3D">
            <w:pPr>
              <w:spacing w:after="0" w:line="240" w:lineRule="auto"/>
              <w:rPr>
                <w:rFonts w:ascii="Times New Roman" w:eastAsia="Calibri" w:hAnsi="Times New Roman" w:cs="Times New Roman"/>
                <w:sz w:val="20"/>
                <w:szCs w:val="20"/>
              </w:rPr>
            </w:pPr>
          </w:p>
          <w:p w14:paraId="220F25B5" w14:textId="3A26589C" w:rsidR="00F429A7" w:rsidRDefault="00F429A7" w:rsidP="005B5E3D">
            <w:pPr>
              <w:spacing w:after="0" w:line="240" w:lineRule="auto"/>
              <w:rPr>
                <w:rFonts w:ascii="Times New Roman" w:eastAsia="Calibri" w:hAnsi="Times New Roman" w:cs="Times New Roman"/>
                <w:sz w:val="20"/>
                <w:szCs w:val="20"/>
              </w:rPr>
            </w:pPr>
          </w:p>
          <w:p w14:paraId="5FF0DFFA" w14:textId="77777777" w:rsidR="00F429A7" w:rsidRPr="005B5E3D" w:rsidRDefault="00F429A7" w:rsidP="005B5E3D">
            <w:pPr>
              <w:spacing w:after="0" w:line="240" w:lineRule="auto"/>
              <w:rPr>
                <w:rFonts w:ascii="Times New Roman" w:eastAsia="Calibri" w:hAnsi="Times New Roman" w:cs="Times New Roman"/>
                <w:sz w:val="20"/>
                <w:szCs w:val="20"/>
              </w:rPr>
            </w:pPr>
          </w:p>
          <w:p w14:paraId="0D867201" w14:textId="32771B4E" w:rsidR="00E17C2E" w:rsidRPr="000A2F75" w:rsidRDefault="00E17C2E" w:rsidP="00E17C2E">
            <w:pPr>
              <w:spacing w:after="0" w:line="240" w:lineRule="auto"/>
              <w:rPr>
                <w:rFonts w:ascii="Times New Roman" w:eastAsia="Calibri" w:hAnsi="Times New Roman" w:cs="Times New Roman"/>
                <w:sz w:val="24"/>
                <w:szCs w:val="24"/>
              </w:rPr>
            </w:pPr>
          </w:p>
          <w:p w14:paraId="79D03826" w14:textId="6095D389" w:rsidR="00B63710" w:rsidRDefault="00F429A7" w:rsidP="00E17C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80CC656" w14:textId="77777777" w:rsidR="005B5E3D" w:rsidRPr="000A2F75" w:rsidRDefault="005B5E3D" w:rsidP="00E17C2E">
            <w:pPr>
              <w:spacing w:after="0" w:line="240" w:lineRule="auto"/>
              <w:rPr>
                <w:rFonts w:ascii="Times New Roman" w:eastAsia="Calibri" w:hAnsi="Times New Roman" w:cs="Times New Roman"/>
                <w:sz w:val="24"/>
                <w:szCs w:val="24"/>
              </w:rPr>
            </w:pPr>
          </w:p>
          <w:p w14:paraId="59F004E3" w14:textId="2C520620" w:rsidR="00210C0B" w:rsidRPr="000A2F75" w:rsidRDefault="00B63710" w:rsidP="000A2F75">
            <w:pPr>
              <w:spacing w:after="0" w:line="240" w:lineRule="auto"/>
              <w:rPr>
                <w:rFonts w:ascii="Times New Roman" w:eastAsia="Calibri" w:hAnsi="Times New Roman" w:cs="Times New Roman"/>
                <w:sz w:val="24"/>
                <w:szCs w:val="24"/>
              </w:rPr>
            </w:pPr>
            <w:r w:rsidRPr="000A2F75">
              <w:rPr>
                <w:rFonts w:ascii="Times New Roman" w:eastAsia="Calibri" w:hAnsi="Times New Roman" w:cs="Times New Roman"/>
                <w:sz w:val="24"/>
                <w:szCs w:val="24"/>
              </w:rPr>
              <w:t>_________________</w:t>
            </w:r>
            <w:r w:rsidR="00210C0B" w:rsidRPr="000A2F75">
              <w:rPr>
                <w:rFonts w:ascii="Times New Roman" w:eastAsia="Calibri" w:hAnsi="Times New Roman" w:cs="Times New Roman"/>
                <w:sz w:val="24"/>
                <w:szCs w:val="24"/>
              </w:rPr>
              <w:t>____</w:t>
            </w:r>
            <w:r w:rsidRPr="000A2F75">
              <w:rPr>
                <w:rFonts w:ascii="Times New Roman" w:eastAsia="Calibri" w:hAnsi="Times New Roman" w:cs="Times New Roman"/>
                <w:sz w:val="24"/>
                <w:szCs w:val="24"/>
              </w:rPr>
              <w:t>/</w:t>
            </w:r>
            <w:r w:rsidR="00F429A7">
              <w:rPr>
                <w:rFonts w:ascii="Times New Roman" w:eastAsia="Calibri" w:hAnsi="Times New Roman" w:cs="Times New Roman"/>
                <w:sz w:val="24"/>
                <w:szCs w:val="24"/>
              </w:rPr>
              <w:t>_______________</w:t>
            </w:r>
            <w:r w:rsidRPr="000A2F75">
              <w:rPr>
                <w:rFonts w:ascii="Times New Roman" w:eastAsia="Calibri" w:hAnsi="Times New Roman" w:cs="Times New Roman"/>
                <w:sz w:val="24"/>
                <w:szCs w:val="24"/>
              </w:rPr>
              <w:t>/</w:t>
            </w:r>
          </w:p>
          <w:p w14:paraId="67F866E8" w14:textId="77777777" w:rsidR="00A624D2" w:rsidRPr="000A2F75" w:rsidRDefault="00B63710" w:rsidP="000A2F75">
            <w:pPr>
              <w:spacing w:after="0" w:line="240" w:lineRule="auto"/>
              <w:rPr>
                <w:rFonts w:ascii="Times New Roman" w:eastAsia="Calibri" w:hAnsi="Times New Roman" w:cs="Times New Roman"/>
                <w:sz w:val="24"/>
                <w:szCs w:val="24"/>
              </w:rPr>
            </w:pPr>
            <w:r w:rsidRPr="000A2F75">
              <w:rPr>
                <w:rFonts w:ascii="Times New Roman" w:eastAsia="Calibri" w:hAnsi="Times New Roman" w:cs="Times New Roman"/>
                <w:sz w:val="24"/>
                <w:szCs w:val="24"/>
              </w:rPr>
              <w:t>МП</w:t>
            </w:r>
          </w:p>
        </w:tc>
        <w:tc>
          <w:tcPr>
            <w:tcW w:w="4822" w:type="dxa"/>
          </w:tcPr>
          <w:p w14:paraId="45CD7C2E" w14:textId="77777777" w:rsidR="005B5E3D" w:rsidRDefault="005B5E3D" w:rsidP="00911C03">
            <w:pPr>
              <w:pStyle w:val="a3"/>
              <w:jc w:val="center"/>
              <w:rPr>
                <w:rFonts w:ascii="Times New Roman" w:hAnsi="Times New Roman" w:cs="Times New Roman"/>
                <w:sz w:val="24"/>
                <w:szCs w:val="24"/>
              </w:rPr>
            </w:pPr>
          </w:p>
          <w:p w14:paraId="69277514" w14:textId="77777777" w:rsidR="005B5E3D" w:rsidRDefault="005B5E3D" w:rsidP="00911C03">
            <w:pPr>
              <w:pStyle w:val="a3"/>
              <w:jc w:val="center"/>
              <w:rPr>
                <w:rFonts w:ascii="Times New Roman" w:hAnsi="Times New Roman" w:cs="Times New Roman"/>
                <w:sz w:val="24"/>
                <w:szCs w:val="24"/>
              </w:rPr>
            </w:pPr>
          </w:p>
          <w:p w14:paraId="3F90C872" w14:textId="7721DCFB" w:rsidR="00911C03" w:rsidRPr="000A2F75" w:rsidRDefault="00911C03" w:rsidP="00911C03">
            <w:pPr>
              <w:pStyle w:val="a3"/>
              <w:jc w:val="center"/>
              <w:rPr>
                <w:rFonts w:ascii="Times New Roman" w:hAnsi="Times New Roman" w:cs="Times New Roman"/>
                <w:sz w:val="24"/>
                <w:szCs w:val="24"/>
              </w:rPr>
            </w:pPr>
            <w:r w:rsidRPr="000A2F75">
              <w:rPr>
                <w:rFonts w:ascii="Times New Roman" w:hAnsi="Times New Roman" w:cs="Times New Roman"/>
                <w:sz w:val="24"/>
                <w:szCs w:val="24"/>
              </w:rPr>
              <w:t>Г</w:t>
            </w:r>
            <w:r w:rsidR="00D76E64" w:rsidRPr="000A2F75">
              <w:rPr>
                <w:rFonts w:ascii="Times New Roman" w:hAnsi="Times New Roman" w:cs="Times New Roman"/>
                <w:sz w:val="24"/>
                <w:szCs w:val="24"/>
              </w:rPr>
              <w:t>У</w:t>
            </w:r>
            <w:r w:rsidR="00D25DE7" w:rsidRPr="000A2F75">
              <w:rPr>
                <w:rFonts w:ascii="Times New Roman" w:hAnsi="Times New Roman" w:cs="Times New Roman"/>
                <w:sz w:val="24"/>
                <w:szCs w:val="24"/>
              </w:rPr>
              <w:t>П</w:t>
            </w:r>
            <w:r w:rsidR="00D76E64" w:rsidRPr="000A2F75">
              <w:rPr>
                <w:rFonts w:ascii="Times New Roman" w:hAnsi="Times New Roman" w:cs="Times New Roman"/>
                <w:sz w:val="24"/>
                <w:szCs w:val="24"/>
              </w:rPr>
              <w:t xml:space="preserve"> НАО</w:t>
            </w:r>
            <w:r w:rsidRPr="000A2F75">
              <w:rPr>
                <w:rFonts w:ascii="Times New Roman" w:hAnsi="Times New Roman" w:cs="Times New Roman"/>
                <w:sz w:val="24"/>
                <w:szCs w:val="24"/>
              </w:rPr>
              <w:t xml:space="preserve"> «Нарьян-Мардорремстрой»</w:t>
            </w:r>
          </w:p>
          <w:p w14:paraId="3066820D" w14:textId="77777777" w:rsidR="00D25DE7" w:rsidRPr="000A2F75" w:rsidRDefault="00D25DE7" w:rsidP="00911C03">
            <w:pPr>
              <w:pStyle w:val="a3"/>
              <w:rPr>
                <w:rFonts w:ascii="Times New Roman" w:hAnsi="Times New Roman" w:cs="Times New Roman"/>
                <w:sz w:val="24"/>
                <w:szCs w:val="24"/>
              </w:rPr>
            </w:pPr>
          </w:p>
          <w:p w14:paraId="6797EEE2" w14:textId="77777777" w:rsidR="00641292" w:rsidRPr="000A2F75" w:rsidRDefault="00911C03" w:rsidP="00911C03">
            <w:pPr>
              <w:pStyle w:val="a3"/>
              <w:rPr>
                <w:rFonts w:ascii="Times New Roman" w:hAnsi="Times New Roman" w:cs="Times New Roman"/>
                <w:sz w:val="24"/>
                <w:szCs w:val="24"/>
              </w:rPr>
            </w:pPr>
            <w:r w:rsidRPr="000A2F75">
              <w:rPr>
                <w:rFonts w:ascii="Times New Roman" w:hAnsi="Times New Roman" w:cs="Times New Roman"/>
                <w:sz w:val="24"/>
                <w:szCs w:val="24"/>
              </w:rPr>
              <w:t>166</w:t>
            </w:r>
            <w:r w:rsidR="00641292" w:rsidRPr="000A2F75">
              <w:rPr>
                <w:rFonts w:ascii="Times New Roman" w:hAnsi="Times New Roman" w:cs="Times New Roman"/>
                <w:sz w:val="24"/>
                <w:szCs w:val="24"/>
              </w:rPr>
              <w:t>7</w:t>
            </w:r>
            <w:r w:rsidRPr="000A2F75">
              <w:rPr>
                <w:rFonts w:ascii="Times New Roman" w:hAnsi="Times New Roman" w:cs="Times New Roman"/>
                <w:sz w:val="24"/>
                <w:szCs w:val="24"/>
              </w:rPr>
              <w:t>00, РФ, Ненецкий автономный округ,</w:t>
            </w:r>
            <w:r w:rsidR="00641292" w:rsidRPr="000A2F75">
              <w:rPr>
                <w:rFonts w:ascii="Times New Roman" w:hAnsi="Times New Roman" w:cs="Times New Roman"/>
                <w:sz w:val="24"/>
                <w:szCs w:val="24"/>
              </w:rPr>
              <w:t xml:space="preserve"> Заполярный р-н, р.п. Искателей</w:t>
            </w:r>
            <w:r w:rsidRPr="000A2F75">
              <w:rPr>
                <w:rFonts w:ascii="Times New Roman" w:hAnsi="Times New Roman" w:cs="Times New Roman"/>
                <w:sz w:val="24"/>
                <w:szCs w:val="24"/>
              </w:rPr>
              <w:t>, ул. Юбилейная, д.97.</w:t>
            </w:r>
          </w:p>
          <w:p w14:paraId="4AB43CDA" w14:textId="77777777" w:rsidR="00911C03" w:rsidRPr="000A2F75" w:rsidRDefault="00911C03" w:rsidP="00911C03">
            <w:pPr>
              <w:pStyle w:val="a3"/>
              <w:rPr>
                <w:rFonts w:ascii="Times New Roman" w:hAnsi="Times New Roman" w:cs="Times New Roman"/>
                <w:sz w:val="24"/>
                <w:szCs w:val="24"/>
              </w:rPr>
            </w:pPr>
            <w:r w:rsidRPr="000A2F75">
              <w:rPr>
                <w:rFonts w:ascii="Times New Roman" w:hAnsi="Times New Roman" w:cs="Times New Roman"/>
                <w:sz w:val="24"/>
                <w:szCs w:val="24"/>
              </w:rPr>
              <w:t>Тел./факс: (81853)4-40-45</w:t>
            </w:r>
          </w:p>
          <w:p w14:paraId="7F8F4E7C" w14:textId="77777777" w:rsidR="00911C03" w:rsidRPr="000A2F75" w:rsidRDefault="00911C03" w:rsidP="00911C03">
            <w:pPr>
              <w:pStyle w:val="a3"/>
              <w:rPr>
                <w:rFonts w:ascii="Times New Roman" w:hAnsi="Times New Roman" w:cs="Times New Roman"/>
                <w:sz w:val="24"/>
                <w:szCs w:val="24"/>
              </w:rPr>
            </w:pPr>
            <w:r w:rsidRPr="000A2F75">
              <w:rPr>
                <w:rFonts w:ascii="Times New Roman" w:hAnsi="Times New Roman" w:cs="Times New Roman"/>
                <w:sz w:val="24"/>
                <w:szCs w:val="24"/>
              </w:rPr>
              <w:t>ИНН 8300010163 / КПП 298301001</w:t>
            </w:r>
          </w:p>
          <w:p w14:paraId="37C2DC57" w14:textId="77777777" w:rsidR="00911C03" w:rsidRPr="000A2F75" w:rsidRDefault="00911C03" w:rsidP="00911C03">
            <w:pPr>
              <w:pStyle w:val="a3"/>
              <w:rPr>
                <w:rFonts w:ascii="Times New Roman" w:hAnsi="Times New Roman" w:cs="Times New Roman"/>
                <w:sz w:val="24"/>
                <w:szCs w:val="24"/>
              </w:rPr>
            </w:pPr>
            <w:r w:rsidRPr="000A2F75">
              <w:rPr>
                <w:rFonts w:ascii="Times New Roman" w:hAnsi="Times New Roman" w:cs="Times New Roman"/>
                <w:sz w:val="24"/>
                <w:szCs w:val="24"/>
              </w:rPr>
              <w:t>р/с № 40602810504210100056</w:t>
            </w:r>
          </w:p>
          <w:p w14:paraId="498BC1A8" w14:textId="77777777" w:rsidR="00911C03" w:rsidRPr="000A2F75" w:rsidRDefault="00911C03" w:rsidP="00911C03">
            <w:pPr>
              <w:pStyle w:val="a3"/>
              <w:rPr>
                <w:rFonts w:ascii="Times New Roman" w:hAnsi="Times New Roman" w:cs="Times New Roman"/>
                <w:sz w:val="24"/>
                <w:szCs w:val="24"/>
              </w:rPr>
            </w:pPr>
            <w:r w:rsidRPr="000A2F75">
              <w:rPr>
                <w:rFonts w:ascii="Times New Roman" w:hAnsi="Times New Roman" w:cs="Times New Roman"/>
                <w:sz w:val="24"/>
                <w:szCs w:val="24"/>
              </w:rPr>
              <w:t>к/с № 30101810100000000601</w:t>
            </w:r>
          </w:p>
          <w:p w14:paraId="119131E3" w14:textId="77777777" w:rsidR="004B2A22" w:rsidRPr="000A2F75" w:rsidRDefault="004B2A22" w:rsidP="00911C03">
            <w:pPr>
              <w:pStyle w:val="a3"/>
              <w:rPr>
                <w:rFonts w:ascii="Times New Roman" w:hAnsi="Times New Roman" w:cs="Times New Roman"/>
                <w:sz w:val="24"/>
                <w:szCs w:val="24"/>
              </w:rPr>
            </w:pPr>
            <w:r w:rsidRPr="000A2F75">
              <w:rPr>
                <w:rFonts w:ascii="Times New Roman" w:hAnsi="Times New Roman" w:cs="Times New Roman"/>
                <w:sz w:val="24"/>
                <w:szCs w:val="24"/>
              </w:rPr>
              <w:t>Архангельское отделение №8637 ПАО Сбербанк г. Архангельск</w:t>
            </w:r>
          </w:p>
          <w:p w14:paraId="0A337B81" w14:textId="77777777" w:rsidR="00911C03" w:rsidRPr="000A2F75" w:rsidRDefault="00911C03" w:rsidP="00911C03">
            <w:pPr>
              <w:pStyle w:val="a3"/>
              <w:rPr>
                <w:rFonts w:ascii="Times New Roman" w:hAnsi="Times New Roman" w:cs="Times New Roman"/>
                <w:sz w:val="24"/>
                <w:szCs w:val="24"/>
              </w:rPr>
            </w:pPr>
            <w:r w:rsidRPr="000A2F75">
              <w:rPr>
                <w:rFonts w:ascii="Times New Roman" w:hAnsi="Times New Roman" w:cs="Times New Roman"/>
                <w:sz w:val="24"/>
                <w:szCs w:val="24"/>
              </w:rPr>
              <w:t>БИК 041117601</w:t>
            </w:r>
          </w:p>
          <w:p w14:paraId="7415B384" w14:textId="77777777" w:rsidR="004B2A22" w:rsidRPr="000A2F75" w:rsidRDefault="004B2A22" w:rsidP="00911C03">
            <w:pPr>
              <w:pStyle w:val="a3"/>
              <w:rPr>
                <w:rFonts w:ascii="Times New Roman" w:hAnsi="Times New Roman" w:cs="Times New Roman"/>
                <w:sz w:val="24"/>
                <w:szCs w:val="24"/>
              </w:rPr>
            </w:pPr>
          </w:p>
          <w:p w14:paraId="7F94BCDF" w14:textId="77777777" w:rsidR="00D76E64" w:rsidRPr="000A2F75" w:rsidRDefault="00D76E64" w:rsidP="00911C03">
            <w:pPr>
              <w:pStyle w:val="a3"/>
              <w:rPr>
                <w:rFonts w:ascii="Times New Roman" w:hAnsi="Times New Roman" w:cs="Times New Roman"/>
                <w:sz w:val="24"/>
                <w:szCs w:val="24"/>
              </w:rPr>
            </w:pPr>
          </w:p>
          <w:p w14:paraId="3FE67F83" w14:textId="77777777" w:rsidR="00E17C2E" w:rsidRPr="000A2F75" w:rsidRDefault="00E17C2E" w:rsidP="00911C03">
            <w:pPr>
              <w:pStyle w:val="a3"/>
              <w:rPr>
                <w:rFonts w:ascii="Times New Roman" w:hAnsi="Times New Roman" w:cs="Times New Roman"/>
                <w:sz w:val="24"/>
                <w:szCs w:val="24"/>
              </w:rPr>
            </w:pPr>
          </w:p>
          <w:p w14:paraId="681BC95C" w14:textId="77777777" w:rsidR="000A2F75" w:rsidRDefault="000A2F75" w:rsidP="00911C03">
            <w:pPr>
              <w:pStyle w:val="a3"/>
              <w:rPr>
                <w:rFonts w:ascii="Times New Roman" w:hAnsi="Times New Roman" w:cs="Times New Roman"/>
                <w:sz w:val="24"/>
                <w:szCs w:val="24"/>
              </w:rPr>
            </w:pPr>
          </w:p>
          <w:p w14:paraId="08B6979E" w14:textId="77777777" w:rsidR="00A624D2" w:rsidRPr="000A2F75" w:rsidRDefault="00641292" w:rsidP="00911C03">
            <w:pPr>
              <w:pStyle w:val="a3"/>
              <w:rPr>
                <w:rFonts w:ascii="Times New Roman" w:hAnsi="Times New Roman" w:cs="Times New Roman"/>
                <w:sz w:val="24"/>
                <w:szCs w:val="24"/>
              </w:rPr>
            </w:pPr>
            <w:r w:rsidRPr="000A2F75">
              <w:rPr>
                <w:rFonts w:ascii="Times New Roman" w:hAnsi="Times New Roman" w:cs="Times New Roman"/>
                <w:sz w:val="24"/>
                <w:szCs w:val="24"/>
              </w:rPr>
              <w:t>И</w:t>
            </w:r>
            <w:r w:rsidR="00A624D2" w:rsidRPr="000A2F75">
              <w:rPr>
                <w:rFonts w:ascii="Times New Roman" w:hAnsi="Times New Roman" w:cs="Times New Roman"/>
                <w:sz w:val="24"/>
                <w:szCs w:val="24"/>
              </w:rPr>
              <w:t xml:space="preserve">.о. </w:t>
            </w:r>
            <w:r w:rsidR="005F1588" w:rsidRPr="000A2F75">
              <w:rPr>
                <w:rFonts w:ascii="Times New Roman" w:hAnsi="Times New Roman" w:cs="Times New Roman"/>
                <w:sz w:val="24"/>
                <w:szCs w:val="24"/>
              </w:rPr>
              <w:t>директор</w:t>
            </w:r>
            <w:r w:rsidR="00A624D2" w:rsidRPr="000A2F75">
              <w:rPr>
                <w:rFonts w:ascii="Times New Roman" w:hAnsi="Times New Roman" w:cs="Times New Roman"/>
                <w:sz w:val="24"/>
                <w:szCs w:val="24"/>
              </w:rPr>
              <w:t>а</w:t>
            </w:r>
          </w:p>
          <w:p w14:paraId="5FE32ADD" w14:textId="77777777" w:rsidR="00A624D2" w:rsidRPr="000A2F75" w:rsidRDefault="00A624D2" w:rsidP="00911C03">
            <w:pPr>
              <w:pStyle w:val="a3"/>
              <w:rPr>
                <w:rFonts w:ascii="Times New Roman" w:hAnsi="Times New Roman" w:cs="Times New Roman"/>
                <w:sz w:val="24"/>
                <w:szCs w:val="24"/>
              </w:rPr>
            </w:pPr>
          </w:p>
          <w:p w14:paraId="2946E342" w14:textId="77777777" w:rsidR="000A2F75" w:rsidRPr="000A2F75" w:rsidRDefault="000A2F75" w:rsidP="00911C03">
            <w:pPr>
              <w:pStyle w:val="a3"/>
              <w:rPr>
                <w:rFonts w:ascii="Times New Roman" w:hAnsi="Times New Roman" w:cs="Times New Roman"/>
                <w:sz w:val="24"/>
                <w:szCs w:val="24"/>
              </w:rPr>
            </w:pPr>
          </w:p>
          <w:p w14:paraId="28F04F68" w14:textId="77777777" w:rsidR="00911C03" w:rsidRPr="000A2F75" w:rsidRDefault="00911C03" w:rsidP="00911C03">
            <w:pPr>
              <w:pStyle w:val="a3"/>
              <w:rPr>
                <w:rFonts w:ascii="Times New Roman" w:hAnsi="Times New Roman" w:cs="Times New Roman"/>
                <w:sz w:val="24"/>
                <w:szCs w:val="24"/>
              </w:rPr>
            </w:pPr>
            <w:r w:rsidRPr="000A2F75">
              <w:rPr>
                <w:rFonts w:ascii="Times New Roman" w:hAnsi="Times New Roman" w:cs="Times New Roman"/>
                <w:sz w:val="24"/>
                <w:szCs w:val="24"/>
              </w:rPr>
              <w:t>______</w:t>
            </w:r>
            <w:r w:rsidR="00A624D2" w:rsidRPr="000A2F75">
              <w:rPr>
                <w:rFonts w:ascii="Times New Roman" w:hAnsi="Times New Roman" w:cs="Times New Roman"/>
                <w:sz w:val="24"/>
                <w:szCs w:val="24"/>
              </w:rPr>
              <w:t>_________</w:t>
            </w:r>
            <w:r w:rsidR="00641292" w:rsidRPr="000A2F75">
              <w:rPr>
                <w:rFonts w:ascii="Times New Roman" w:hAnsi="Times New Roman" w:cs="Times New Roman"/>
                <w:sz w:val="24"/>
                <w:szCs w:val="24"/>
              </w:rPr>
              <w:t>_____</w:t>
            </w:r>
            <w:r w:rsidR="001E3507" w:rsidRPr="000A2F75">
              <w:rPr>
                <w:rFonts w:ascii="Times New Roman" w:hAnsi="Times New Roman" w:cs="Times New Roman"/>
                <w:sz w:val="24"/>
                <w:szCs w:val="24"/>
              </w:rPr>
              <w:t>_</w:t>
            </w:r>
            <w:r w:rsidR="004B2A22" w:rsidRPr="000A2F75">
              <w:rPr>
                <w:rFonts w:ascii="Times New Roman" w:hAnsi="Times New Roman" w:cs="Times New Roman"/>
                <w:sz w:val="24"/>
                <w:szCs w:val="24"/>
              </w:rPr>
              <w:t>/</w:t>
            </w:r>
            <w:r w:rsidR="00E17C2E" w:rsidRPr="000A2F75">
              <w:rPr>
                <w:rFonts w:ascii="Times New Roman" w:hAnsi="Times New Roman" w:cs="Times New Roman"/>
                <w:sz w:val="24"/>
                <w:szCs w:val="24"/>
              </w:rPr>
              <w:t>В.В. Кабанов</w:t>
            </w:r>
            <w:r w:rsidR="004B2A22" w:rsidRPr="000A2F75">
              <w:rPr>
                <w:rFonts w:ascii="Times New Roman" w:hAnsi="Times New Roman" w:cs="Times New Roman"/>
                <w:sz w:val="24"/>
                <w:szCs w:val="24"/>
              </w:rPr>
              <w:t>/</w:t>
            </w:r>
          </w:p>
          <w:p w14:paraId="26230A92" w14:textId="77777777" w:rsidR="00911C03" w:rsidRPr="000A2F75" w:rsidRDefault="00911C03" w:rsidP="00E03E9D">
            <w:pPr>
              <w:pStyle w:val="a3"/>
              <w:rPr>
                <w:rFonts w:ascii="Times New Roman" w:hAnsi="Times New Roman" w:cs="Times New Roman"/>
                <w:sz w:val="24"/>
                <w:szCs w:val="24"/>
              </w:rPr>
            </w:pPr>
            <w:r w:rsidRPr="000A2F75">
              <w:rPr>
                <w:rFonts w:ascii="Times New Roman" w:hAnsi="Times New Roman" w:cs="Times New Roman"/>
                <w:sz w:val="24"/>
                <w:szCs w:val="24"/>
              </w:rPr>
              <w:t>МП</w:t>
            </w:r>
          </w:p>
        </w:tc>
      </w:tr>
    </w:tbl>
    <w:p w14:paraId="615057CF" w14:textId="77777777" w:rsidR="00883BA3" w:rsidRPr="000A2F75" w:rsidRDefault="00883BA3" w:rsidP="00911C03">
      <w:pPr>
        <w:pStyle w:val="a3"/>
        <w:ind w:left="7230"/>
        <w:rPr>
          <w:rFonts w:ascii="Times New Roman" w:eastAsia="Times New Roman" w:hAnsi="Times New Roman" w:cs="Times New Roman"/>
          <w:sz w:val="24"/>
          <w:szCs w:val="24"/>
        </w:rPr>
      </w:pPr>
    </w:p>
    <w:p w14:paraId="62458F9E" w14:textId="77777777" w:rsidR="00883BA3" w:rsidRDefault="00883BA3" w:rsidP="00A51576">
      <w:pPr>
        <w:pStyle w:val="a3"/>
        <w:ind w:left="6237" w:hanging="850"/>
        <w:rPr>
          <w:rFonts w:ascii="Times New Roman" w:eastAsia="Times New Roman" w:hAnsi="Times New Roman" w:cs="Times New Roman"/>
          <w:sz w:val="20"/>
          <w:szCs w:val="20"/>
        </w:rPr>
      </w:pPr>
    </w:p>
    <w:p w14:paraId="21A37E10" w14:textId="6EE1121F" w:rsidR="008C2F00" w:rsidRDefault="008C2F00" w:rsidP="004B2A22">
      <w:pPr>
        <w:rPr>
          <w:rFonts w:ascii="Times New Roman" w:eastAsia="Times New Roman" w:hAnsi="Times New Roman" w:cs="Times New Roman"/>
          <w:sz w:val="24"/>
          <w:szCs w:val="24"/>
        </w:rPr>
      </w:pPr>
    </w:p>
    <w:p w14:paraId="4B8129EB" w14:textId="3532038C" w:rsidR="00F429A7" w:rsidRDefault="00F429A7" w:rsidP="004B2A22">
      <w:pPr>
        <w:rPr>
          <w:rFonts w:ascii="Times New Roman" w:eastAsia="Times New Roman" w:hAnsi="Times New Roman" w:cs="Times New Roman"/>
          <w:sz w:val="24"/>
          <w:szCs w:val="24"/>
        </w:rPr>
      </w:pPr>
    </w:p>
    <w:p w14:paraId="5ABEF045" w14:textId="6A145BCF" w:rsidR="00F429A7" w:rsidRDefault="00F429A7" w:rsidP="004B2A22">
      <w:pPr>
        <w:rPr>
          <w:rFonts w:ascii="Times New Roman" w:eastAsia="Times New Roman" w:hAnsi="Times New Roman" w:cs="Times New Roman"/>
          <w:sz w:val="24"/>
          <w:szCs w:val="24"/>
        </w:rPr>
      </w:pPr>
    </w:p>
    <w:p w14:paraId="2A12FEC0" w14:textId="77777777" w:rsidR="00F429A7" w:rsidRPr="00FB34FE" w:rsidRDefault="00F429A7" w:rsidP="004B2A22">
      <w:pPr>
        <w:rPr>
          <w:rFonts w:ascii="Times New Roman" w:eastAsia="Times New Roman" w:hAnsi="Times New Roman" w:cs="Times New Roman"/>
          <w:sz w:val="24"/>
          <w:szCs w:val="24"/>
        </w:rPr>
      </w:pPr>
    </w:p>
    <w:p w14:paraId="1827E13D" w14:textId="77777777" w:rsidR="004536A3" w:rsidRPr="00B22563" w:rsidRDefault="004536A3" w:rsidP="004536A3">
      <w:pPr>
        <w:pStyle w:val="a3"/>
        <w:ind w:left="7230"/>
        <w:rPr>
          <w:rFonts w:ascii="Times New Roman" w:eastAsia="Times New Roman" w:hAnsi="Times New Roman" w:cs="Times New Roman"/>
          <w:sz w:val="20"/>
          <w:szCs w:val="20"/>
        </w:rPr>
      </w:pPr>
      <w:r w:rsidRPr="00B22563">
        <w:rPr>
          <w:rFonts w:ascii="Times New Roman" w:eastAsia="Times New Roman" w:hAnsi="Times New Roman" w:cs="Times New Roman"/>
          <w:sz w:val="20"/>
          <w:szCs w:val="20"/>
        </w:rPr>
        <w:t xml:space="preserve">Приложение № 1 </w:t>
      </w:r>
    </w:p>
    <w:p w14:paraId="4CF8A831" w14:textId="50630B8F" w:rsidR="004536A3" w:rsidRPr="00B22563" w:rsidRDefault="004536A3" w:rsidP="004536A3">
      <w:pPr>
        <w:pStyle w:val="a3"/>
        <w:ind w:left="6663"/>
        <w:rPr>
          <w:rFonts w:ascii="Times New Roman" w:hAnsi="Times New Roman" w:cs="Times New Roman"/>
          <w:sz w:val="20"/>
          <w:szCs w:val="20"/>
        </w:rPr>
      </w:pPr>
      <w:r w:rsidRPr="00B22563">
        <w:rPr>
          <w:rFonts w:ascii="Times New Roman" w:hAnsi="Times New Roman" w:cs="Times New Roman"/>
          <w:sz w:val="20"/>
          <w:szCs w:val="20"/>
        </w:rPr>
        <w:t>к Договору №</w:t>
      </w:r>
      <w:r w:rsidR="003D0FC2">
        <w:rPr>
          <w:rFonts w:ascii="Times New Roman" w:hAnsi="Times New Roman" w:cs="Times New Roman"/>
          <w:sz w:val="20"/>
          <w:szCs w:val="20"/>
        </w:rPr>
        <w:t xml:space="preserve"> </w:t>
      </w:r>
      <w:r w:rsidR="005B5E3D">
        <w:rPr>
          <w:rFonts w:ascii="Times New Roman" w:hAnsi="Times New Roman" w:cs="Times New Roman"/>
          <w:sz w:val="20"/>
          <w:szCs w:val="20"/>
        </w:rPr>
        <w:t>_____</w:t>
      </w:r>
      <w:r>
        <w:rPr>
          <w:rFonts w:ascii="Times New Roman" w:hAnsi="Times New Roman" w:cs="Times New Roman"/>
          <w:sz w:val="20"/>
          <w:szCs w:val="20"/>
        </w:rPr>
        <w:t>/</w:t>
      </w:r>
      <w:r w:rsidR="00877147">
        <w:rPr>
          <w:rFonts w:ascii="Times New Roman" w:hAnsi="Times New Roman" w:cs="Times New Roman"/>
          <w:sz w:val="20"/>
          <w:szCs w:val="20"/>
        </w:rPr>
        <w:t>20</w:t>
      </w:r>
      <w:r w:rsidRPr="00B22563">
        <w:rPr>
          <w:rFonts w:ascii="Times New Roman" w:hAnsi="Times New Roman" w:cs="Times New Roman"/>
          <w:sz w:val="20"/>
          <w:szCs w:val="20"/>
        </w:rPr>
        <w:t>-</w:t>
      </w:r>
      <w:r w:rsidR="00D25DE7">
        <w:rPr>
          <w:rFonts w:ascii="Times New Roman" w:hAnsi="Times New Roman" w:cs="Times New Roman"/>
          <w:sz w:val="20"/>
          <w:szCs w:val="20"/>
        </w:rPr>
        <w:t>ТО</w:t>
      </w:r>
    </w:p>
    <w:p w14:paraId="7A594121" w14:textId="3C594C51" w:rsidR="004536A3" w:rsidRPr="00B22563" w:rsidRDefault="004536A3" w:rsidP="004536A3">
      <w:pPr>
        <w:pStyle w:val="a3"/>
        <w:ind w:left="6663"/>
        <w:rPr>
          <w:rFonts w:ascii="Times New Roman" w:eastAsia="Times New Roman" w:hAnsi="Times New Roman" w:cs="Times New Roman"/>
          <w:sz w:val="20"/>
          <w:szCs w:val="20"/>
        </w:rPr>
      </w:pPr>
      <w:r>
        <w:rPr>
          <w:rFonts w:ascii="Times New Roman" w:eastAsia="Times New Roman" w:hAnsi="Times New Roman" w:cs="Times New Roman"/>
          <w:sz w:val="20"/>
          <w:szCs w:val="20"/>
        </w:rPr>
        <w:t>от «</w:t>
      </w:r>
      <w:r w:rsidR="005B5E3D">
        <w:rPr>
          <w:rFonts w:ascii="Times New Roman" w:eastAsia="Times New Roman" w:hAnsi="Times New Roman" w:cs="Times New Roman"/>
          <w:sz w:val="20"/>
          <w:szCs w:val="20"/>
        </w:rPr>
        <w:t>_____</w:t>
      </w:r>
      <w:r>
        <w:rPr>
          <w:rFonts w:ascii="Times New Roman" w:eastAsia="Times New Roman" w:hAnsi="Times New Roman" w:cs="Times New Roman"/>
          <w:sz w:val="20"/>
          <w:szCs w:val="20"/>
        </w:rPr>
        <w:t xml:space="preserve">» </w:t>
      </w:r>
      <w:r w:rsidR="00F429A7">
        <w:rPr>
          <w:rFonts w:ascii="Times New Roman" w:eastAsia="Times New Roman" w:hAnsi="Times New Roman" w:cs="Times New Roman"/>
          <w:sz w:val="20"/>
          <w:szCs w:val="20"/>
        </w:rPr>
        <w:t>____</w:t>
      </w:r>
      <w:r w:rsidR="00D25DE7">
        <w:rPr>
          <w:rFonts w:ascii="Times New Roman" w:eastAsia="Times New Roman" w:hAnsi="Times New Roman" w:cs="Times New Roman"/>
          <w:sz w:val="20"/>
          <w:szCs w:val="20"/>
        </w:rPr>
        <w:t xml:space="preserve"> </w:t>
      </w:r>
      <w:r>
        <w:rPr>
          <w:rFonts w:ascii="Times New Roman" w:hAnsi="Times New Roman" w:cs="Times New Roman"/>
          <w:sz w:val="20"/>
          <w:szCs w:val="20"/>
        </w:rPr>
        <w:t>20</w:t>
      </w:r>
      <w:r w:rsidR="00F429A7">
        <w:rPr>
          <w:rFonts w:ascii="Times New Roman" w:hAnsi="Times New Roman" w:cs="Times New Roman"/>
          <w:sz w:val="20"/>
          <w:szCs w:val="20"/>
        </w:rPr>
        <w:t>___</w:t>
      </w:r>
      <w:r w:rsidR="005B5E3D">
        <w:rPr>
          <w:rFonts w:ascii="Times New Roman" w:hAnsi="Times New Roman" w:cs="Times New Roman"/>
          <w:sz w:val="20"/>
          <w:szCs w:val="20"/>
        </w:rPr>
        <w:t xml:space="preserve"> </w:t>
      </w:r>
      <w:r w:rsidRPr="00B22563">
        <w:rPr>
          <w:rFonts w:ascii="Times New Roman" w:hAnsi="Times New Roman" w:cs="Times New Roman"/>
          <w:sz w:val="20"/>
          <w:szCs w:val="20"/>
        </w:rPr>
        <w:t>г.</w:t>
      </w:r>
    </w:p>
    <w:p w14:paraId="4D248D51" w14:textId="77777777" w:rsidR="004536A3" w:rsidRPr="00FB34FE" w:rsidRDefault="004536A3" w:rsidP="004536A3">
      <w:pPr>
        <w:jc w:val="right"/>
        <w:rPr>
          <w:rFonts w:ascii="Times New Roman" w:eastAsia="Times New Roman" w:hAnsi="Times New Roman" w:cs="Times New Roman"/>
          <w:sz w:val="24"/>
          <w:szCs w:val="24"/>
        </w:rPr>
      </w:pPr>
    </w:p>
    <w:p w14:paraId="0E4E3FDC" w14:textId="77777777" w:rsidR="004536A3" w:rsidRPr="00B22563" w:rsidRDefault="00BD25DD" w:rsidP="004536A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Техническое задание на проведение технического осмотра</w:t>
      </w:r>
    </w:p>
    <w:p w14:paraId="6AF48FD2" w14:textId="77777777" w:rsidR="004536A3" w:rsidRPr="00FB34FE" w:rsidRDefault="004536A3" w:rsidP="004536A3">
      <w:pPr>
        <w:pStyle w:val="ConsPlusNonformat"/>
        <w:widowControl/>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446"/>
        <w:gridCol w:w="1336"/>
        <w:gridCol w:w="1332"/>
        <w:gridCol w:w="2541"/>
        <w:gridCol w:w="2238"/>
        <w:gridCol w:w="1452"/>
      </w:tblGrid>
      <w:tr w:rsidR="00BD25DD" w14:paraId="7B816E37" w14:textId="77777777" w:rsidTr="000A2F75">
        <w:tc>
          <w:tcPr>
            <w:tcW w:w="446" w:type="dxa"/>
          </w:tcPr>
          <w:p w14:paraId="433E4E45" w14:textId="77777777" w:rsidR="00BD25DD" w:rsidRDefault="00BD25DD" w:rsidP="00BD25D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336" w:type="dxa"/>
          </w:tcPr>
          <w:p w14:paraId="484D84F5" w14:textId="77777777" w:rsidR="00BD25DD" w:rsidRDefault="00BD25DD" w:rsidP="00BD25D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Марка</w:t>
            </w:r>
          </w:p>
        </w:tc>
        <w:tc>
          <w:tcPr>
            <w:tcW w:w="1332" w:type="dxa"/>
          </w:tcPr>
          <w:p w14:paraId="60F28750" w14:textId="1C661A90" w:rsidR="00BD25DD" w:rsidRDefault="005B5E3D" w:rsidP="00BD25D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Категория ТС</w:t>
            </w:r>
          </w:p>
        </w:tc>
        <w:tc>
          <w:tcPr>
            <w:tcW w:w="2541" w:type="dxa"/>
          </w:tcPr>
          <w:p w14:paraId="533DFFDF" w14:textId="77777777" w:rsidR="00BD25DD" w:rsidRPr="00BD25DD" w:rsidRDefault="00BD25DD" w:rsidP="00BD25DD">
            <w:pPr>
              <w:pStyle w:val="ConsPlusNonformat"/>
              <w:widowControl/>
              <w:jc w:val="center"/>
              <w:rPr>
                <w:rFonts w:ascii="Times New Roman" w:hAnsi="Times New Roman" w:cs="Times New Roman"/>
                <w:sz w:val="24"/>
                <w:szCs w:val="24"/>
                <w:lang w:val="en-US"/>
              </w:rPr>
            </w:pPr>
            <w:r>
              <w:rPr>
                <w:rFonts w:ascii="Times New Roman" w:hAnsi="Times New Roman" w:cs="Times New Roman"/>
                <w:sz w:val="24"/>
                <w:szCs w:val="24"/>
                <w:lang w:val="en-US"/>
              </w:rPr>
              <w:t>VIN TC</w:t>
            </w:r>
          </w:p>
        </w:tc>
        <w:tc>
          <w:tcPr>
            <w:tcW w:w="2238" w:type="dxa"/>
          </w:tcPr>
          <w:p w14:paraId="0C8DF8DD" w14:textId="11D785C2" w:rsidR="00BD25DD" w:rsidRPr="00BD25DD" w:rsidRDefault="00BD25DD" w:rsidP="00BD25D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Категория </w:t>
            </w:r>
            <w:r w:rsidR="005B5E3D">
              <w:rPr>
                <w:rFonts w:ascii="Times New Roman" w:hAnsi="Times New Roman" w:cs="Times New Roman"/>
                <w:sz w:val="24"/>
                <w:szCs w:val="24"/>
              </w:rPr>
              <w:t>ТО</w:t>
            </w:r>
          </w:p>
        </w:tc>
        <w:tc>
          <w:tcPr>
            <w:tcW w:w="1452" w:type="dxa"/>
          </w:tcPr>
          <w:p w14:paraId="3D90EA83" w14:textId="77777777" w:rsidR="00BD25DD" w:rsidRDefault="00BD25DD" w:rsidP="00BD25D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Стоимость тех. осмотра</w:t>
            </w:r>
          </w:p>
        </w:tc>
      </w:tr>
      <w:tr w:rsidR="005B5E3D" w14:paraId="093C8CF3" w14:textId="77777777" w:rsidTr="000A2F75">
        <w:tc>
          <w:tcPr>
            <w:tcW w:w="446" w:type="dxa"/>
          </w:tcPr>
          <w:p w14:paraId="2F6E30E3" w14:textId="77777777" w:rsidR="005B5E3D" w:rsidRDefault="005B5E3D" w:rsidP="005B5E3D">
            <w:pPr>
              <w:pStyle w:val="ConsPlusNonformat"/>
              <w:widowControl/>
              <w:rPr>
                <w:rFonts w:ascii="Times New Roman" w:hAnsi="Times New Roman" w:cs="Times New Roman"/>
                <w:sz w:val="24"/>
                <w:szCs w:val="24"/>
              </w:rPr>
            </w:pPr>
            <w:r>
              <w:rPr>
                <w:rFonts w:ascii="Times New Roman" w:hAnsi="Times New Roman" w:cs="Times New Roman"/>
                <w:sz w:val="24"/>
                <w:szCs w:val="24"/>
              </w:rPr>
              <w:t>1</w:t>
            </w:r>
          </w:p>
        </w:tc>
        <w:tc>
          <w:tcPr>
            <w:tcW w:w="1336" w:type="dxa"/>
          </w:tcPr>
          <w:p w14:paraId="31564683" w14:textId="34D54D35" w:rsidR="005B5E3D" w:rsidRPr="005B5E3D" w:rsidRDefault="005B5E3D" w:rsidP="005B5E3D">
            <w:pPr>
              <w:pStyle w:val="ConsPlusNonformat"/>
              <w:widowControl/>
              <w:rPr>
                <w:rFonts w:ascii="Times New Roman" w:hAnsi="Times New Roman" w:cs="Times New Roman"/>
                <w:sz w:val="22"/>
                <w:szCs w:val="22"/>
                <w:lang w:val="en-US"/>
              </w:rPr>
            </w:pPr>
          </w:p>
        </w:tc>
        <w:tc>
          <w:tcPr>
            <w:tcW w:w="1332" w:type="dxa"/>
          </w:tcPr>
          <w:p w14:paraId="55DBE575" w14:textId="5FEA2689" w:rsidR="005B5E3D" w:rsidRPr="005B5E3D" w:rsidRDefault="005B5E3D" w:rsidP="005B5E3D">
            <w:pPr>
              <w:pStyle w:val="ConsPlusNonformat"/>
              <w:widowControl/>
              <w:jc w:val="center"/>
              <w:rPr>
                <w:rFonts w:ascii="Times New Roman" w:hAnsi="Times New Roman" w:cs="Times New Roman"/>
                <w:sz w:val="22"/>
                <w:szCs w:val="22"/>
              </w:rPr>
            </w:pPr>
          </w:p>
        </w:tc>
        <w:tc>
          <w:tcPr>
            <w:tcW w:w="2541" w:type="dxa"/>
          </w:tcPr>
          <w:p w14:paraId="6FFE997C" w14:textId="4C0466D7" w:rsidR="005B5E3D" w:rsidRPr="005B5E3D" w:rsidRDefault="005B5E3D" w:rsidP="005B5E3D">
            <w:pPr>
              <w:pStyle w:val="ConsPlusNonformat"/>
              <w:widowControl/>
              <w:rPr>
                <w:rFonts w:ascii="Times New Roman" w:hAnsi="Times New Roman" w:cs="Times New Roman"/>
                <w:sz w:val="22"/>
                <w:szCs w:val="22"/>
                <w:lang w:val="en-US"/>
              </w:rPr>
            </w:pPr>
          </w:p>
        </w:tc>
        <w:tc>
          <w:tcPr>
            <w:tcW w:w="2238" w:type="dxa"/>
          </w:tcPr>
          <w:p w14:paraId="15531E0A" w14:textId="0DE958E8" w:rsidR="005B5E3D" w:rsidRPr="005B5E3D" w:rsidRDefault="005B5E3D" w:rsidP="005B5E3D">
            <w:pPr>
              <w:pStyle w:val="ConsPlusNonformat"/>
              <w:widowControl/>
              <w:jc w:val="center"/>
              <w:rPr>
                <w:rFonts w:ascii="Times New Roman" w:hAnsi="Times New Roman" w:cs="Times New Roman"/>
                <w:sz w:val="22"/>
                <w:szCs w:val="22"/>
                <w:lang w:val="en-US"/>
              </w:rPr>
            </w:pPr>
          </w:p>
        </w:tc>
        <w:tc>
          <w:tcPr>
            <w:tcW w:w="1452" w:type="dxa"/>
          </w:tcPr>
          <w:p w14:paraId="30B42001" w14:textId="6EAA5561" w:rsidR="005B5E3D" w:rsidRPr="005B5E3D" w:rsidRDefault="005B5E3D" w:rsidP="005B5E3D">
            <w:pPr>
              <w:pStyle w:val="ConsPlusNonformat"/>
              <w:widowControl/>
              <w:rPr>
                <w:rFonts w:ascii="Times New Roman" w:hAnsi="Times New Roman" w:cs="Times New Roman"/>
                <w:sz w:val="22"/>
                <w:szCs w:val="22"/>
              </w:rPr>
            </w:pPr>
          </w:p>
        </w:tc>
      </w:tr>
      <w:tr w:rsidR="005B5E3D" w14:paraId="649CC46F" w14:textId="77777777" w:rsidTr="000A2F75">
        <w:tc>
          <w:tcPr>
            <w:tcW w:w="446" w:type="dxa"/>
          </w:tcPr>
          <w:p w14:paraId="72F7FDCC" w14:textId="10DCFE45" w:rsidR="005B5E3D" w:rsidRDefault="005B5E3D" w:rsidP="005B5E3D">
            <w:pPr>
              <w:pStyle w:val="ConsPlusNonformat"/>
              <w:widowControl/>
              <w:rPr>
                <w:rFonts w:ascii="Times New Roman" w:hAnsi="Times New Roman" w:cs="Times New Roman"/>
                <w:sz w:val="24"/>
                <w:szCs w:val="24"/>
              </w:rPr>
            </w:pPr>
            <w:r>
              <w:rPr>
                <w:rFonts w:ascii="Times New Roman" w:hAnsi="Times New Roman" w:cs="Times New Roman"/>
                <w:sz w:val="24"/>
                <w:szCs w:val="24"/>
              </w:rPr>
              <w:t>2</w:t>
            </w:r>
          </w:p>
        </w:tc>
        <w:tc>
          <w:tcPr>
            <w:tcW w:w="1336" w:type="dxa"/>
          </w:tcPr>
          <w:p w14:paraId="2ED06BCE" w14:textId="24343FE3" w:rsidR="005B5E3D" w:rsidRPr="005B5E3D" w:rsidRDefault="005B5E3D" w:rsidP="005B5E3D">
            <w:pPr>
              <w:pStyle w:val="ConsPlusNonformat"/>
              <w:widowControl/>
              <w:rPr>
                <w:rFonts w:ascii="Times New Roman" w:hAnsi="Times New Roman" w:cs="Times New Roman"/>
                <w:sz w:val="22"/>
                <w:szCs w:val="22"/>
              </w:rPr>
            </w:pPr>
          </w:p>
        </w:tc>
        <w:tc>
          <w:tcPr>
            <w:tcW w:w="1332" w:type="dxa"/>
          </w:tcPr>
          <w:p w14:paraId="0CC47882" w14:textId="0FDCC9BE" w:rsidR="005B5E3D" w:rsidRPr="005B5E3D" w:rsidRDefault="005B5E3D" w:rsidP="005B5E3D">
            <w:pPr>
              <w:pStyle w:val="ConsPlusNonformat"/>
              <w:widowControl/>
              <w:jc w:val="center"/>
              <w:rPr>
                <w:rFonts w:ascii="Times New Roman" w:hAnsi="Times New Roman" w:cs="Times New Roman"/>
                <w:sz w:val="22"/>
                <w:szCs w:val="22"/>
              </w:rPr>
            </w:pPr>
          </w:p>
        </w:tc>
        <w:tc>
          <w:tcPr>
            <w:tcW w:w="2541" w:type="dxa"/>
          </w:tcPr>
          <w:p w14:paraId="684FCF51" w14:textId="6D667D2B" w:rsidR="005B5E3D" w:rsidRPr="005B5E3D" w:rsidRDefault="005B5E3D" w:rsidP="005B5E3D">
            <w:pPr>
              <w:pStyle w:val="ConsPlusNonformat"/>
              <w:widowControl/>
              <w:rPr>
                <w:rFonts w:ascii="Times New Roman" w:hAnsi="Times New Roman" w:cs="Times New Roman"/>
                <w:sz w:val="22"/>
                <w:szCs w:val="22"/>
                <w:lang w:val="en-US"/>
              </w:rPr>
            </w:pPr>
          </w:p>
        </w:tc>
        <w:tc>
          <w:tcPr>
            <w:tcW w:w="2238" w:type="dxa"/>
          </w:tcPr>
          <w:p w14:paraId="58D14A30" w14:textId="75FFB242" w:rsidR="005B5E3D" w:rsidRPr="005B5E3D" w:rsidRDefault="005B5E3D" w:rsidP="005B5E3D">
            <w:pPr>
              <w:pStyle w:val="ConsPlusNonformat"/>
              <w:widowControl/>
              <w:jc w:val="center"/>
              <w:rPr>
                <w:rFonts w:ascii="Times New Roman" w:hAnsi="Times New Roman" w:cs="Times New Roman"/>
                <w:sz w:val="22"/>
                <w:szCs w:val="22"/>
                <w:lang w:val="en-US"/>
              </w:rPr>
            </w:pPr>
          </w:p>
        </w:tc>
        <w:tc>
          <w:tcPr>
            <w:tcW w:w="1452" w:type="dxa"/>
          </w:tcPr>
          <w:p w14:paraId="701805A0" w14:textId="179A5A09" w:rsidR="005B5E3D" w:rsidRPr="005B5E3D" w:rsidRDefault="005B5E3D" w:rsidP="005B5E3D">
            <w:pPr>
              <w:pStyle w:val="ConsPlusNonformat"/>
              <w:widowControl/>
              <w:rPr>
                <w:rFonts w:ascii="Times New Roman" w:hAnsi="Times New Roman" w:cs="Times New Roman"/>
                <w:sz w:val="22"/>
                <w:szCs w:val="22"/>
                <w:lang w:val="en-US"/>
              </w:rPr>
            </w:pPr>
          </w:p>
        </w:tc>
      </w:tr>
      <w:tr w:rsidR="005B5E3D" w14:paraId="5CB46D96" w14:textId="77777777" w:rsidTr="000A2F75">
        <w:tc>
          <w:tcPr>
            <w:tcW w:w="446" w:type="dxa"/>
          </w:tcPr>
          <w:p w14:paraId="4596A23D" w14:textId="09134A54" w:rsidR="005B5E3D" w:rsidRDefault="005B5E3D" w:rsidP="005B5E3D">
            <w:pPr>
              <w:pStyle w:val="ConsPlusNonformat"/>
              <w:widowControl/>
              <w:rPr>
                <w:rFonts w:ascii="Times New Roman" w:hAnsi="Times New Roman" w:cs="Times New Roman"/>
                <w:sz w:val="24"/>
                <w:szCs w:val="24"/>
              </w:rPr>
            </w:pPr>
            <w:r>
              <w:rPr>
                <w:rFonts w:ascii="Times New Roman" w:hAnsi="Times New Roman" w:cs="Times New Roman"/>
                <w:sz w:val="24"/>
                <w:szCs w:val="24"/>
              </w:rPr>
              <w:t>3</w:t>
            </w:r>
          </w:p>
        </w:tc>
        <w:tc>
          <w:tcPr>
            <w:tcW w:w="1336" w:type="dxa"/>
          </w:tcPr>
          <w:p w14:paraId="3EDAC784" w14:textId="033773AB" w:rsidR="005B5E3D" w:rsidRPr="00F429A7" w:rsidRDefault="005B5E3D" w:rsidP="005B5E3D">
            <w:pPr>
              <w:pStyle w:val="ConsPlusNonformat"/>
              <w:widowControl/>
              <w:rPr>
                <w:rFonts w:ascii="Times New Roman" w:hAnsi="Times New Roman" w:cs="Times New Roman"/>
                <w:color w:val="FF0000"/>
                <w:sz w:val="22"/>
                <w:szCs w:val="22"/>
              </w:rPr>
            </w:pPr>
            <w:r w:rsidRPr="00F429A7">
              <w:rPr>
                <w:rFonts w:ascii="Times New Roman" w:hAnsi="Times New Roman" w:cs="Times New Roman"/>
                <w:color w:val="FF0000"/>
                <w:sz w:val="22"/>
                <w:szCs w:val="22"/>
                <w:lang w:val="en-US"/>
              </w:rPr>
              <w:t xml:space="preserve">Chevrolet </w:t>
            </w:r>
            <w:proofErr w:type="spellStart"/>
            <w:r w:rsidRPr="00F429A7">
              <w:rPr>
                <w:rFonts w:ascii="Times New Roman" w:hAnsi="Times New Roman" w:cs="Times New Roman"/>
                <w:color w:val="FF0000"/>
                <w:sz w:val="22"/>
                <w:szCs w:val="22"/>
                <w:lang w:val="en-US"/>
              </w:rPr>
              <w:t>Niva</w:t>
            </w:r>
            <w:proofErr w:type="spellEnd"/>
          </w:p>
        </w:tc>
        <w:tc>
          <w:tcPr>
            <w:tcW w:w="1332" w:type="dxa"/>
          </w:tcPr>
          <w:p w14:paraId="6A24E61F" w14:textId="76BD03F1" w:rsidR="005B5E3D" w:rsidRPr="00F429A7" w:rsidRDefault="005B5E3D" w:rsidP="005B5E3D">
            <w:pPr>
              <w:pStyle w:val="ConsPlusNonformat"/>
              <w:widowControl/>
              <w:jc w:val="center"/>
              <w:rPr>
                <w:rFonts w:ascii="Times New Roman" w:hAnsi="Times New Roman" w:cs="Times New Roman"/>
                <w:color w:val="FF0000"/>
                <w:sz w:val="22"/>
                <w:szCs w:val="22"/>
              </w:rPr>
            </w:pPr>
            <w:r w:rsidRPr="00F429A7">
              <w:rPr>
                <w:rFonts w:ascii="Times New Roman" w:hAnsi="Times New Roman" w:cs="Times New Roman"/>
                <w:color w:val="FF0000"/>
                <w:sz w:val="22"/>
                <w:szCs w:val="22"/>
              </w:rPr>
              <w:t>В</w:t>
            </w:r>
          </w:p>
        </w:tc>
        <w:tc>
          <w:tcPr>
            <w:tcW w:w="2541" w:type="dxa"/>
          </w:tcPr>
          <w:p w14:paraId="249D24EE" w14:textId="0383B458" w:rsidR="005B5E3D" w:rsidRPr="00F429A7" w:rsidRDefault="005B5E3D" w:rsidP="005B5E3D">
            <w:pPr>
              <w:pStyle w:val="ConsPlusNonformat"/>
              <w:widowControl/>
              <w:rPr>
                <w:rFonts w:ascii="Times New Roman" w:hAnsi="Times New Roman" w:cs="Times New Roman"/>
                <w:color w:val="FF0000"/>
                <w:sz w:val="22"/>
                <w:szCs w:val="22"/>
                <w:lang w:val="en-US"/>
              </w:rPr>
            </w:pPr>
          </w:p>
        </w:tc>
        <w:tc>
          <w:tcPr>
            <w:tcW w:w="2238" w:type="dxa"/>
          </w:tcPr>
          <w:p w14:paraId="3B9E86FE" w14:textId="4A053FF3" w:rsidR="005B5E3D" w:rsidRPr="00F429A7" w:rsidRDefault="005B5E3D" w:rsidP="005B5E3D">
            <w:pPr>
              <w:pStyle w:val="ConsPlusNonformat"/>
              <w:widowControl/>
              <w:jc w:val="center"/>
              <w:rPr>
                <w:rFonts w:ascii="Times New Roman" w:hAnsi="Times New Roman" w:cs="Times New Roman"/>
                <w:color w:val="FF0000"/>
                <w:sz w:val="22"/>
                <w:szCs w:val="22"/>
                <w:lang w:val="en-US"/>
              </w:rPr>
            </w:pPr>
            <w:r w:rsidRPr="00F429A7">
              <w:rPr>
                <w:rFonts w:ascii="Times New Roman" w:hAnsi="Times New Roman" w:cs="Times New Roman"/>
                <w:color w:val="FF0000"/>
                <w:sz w:val="22"/>
                <w:szCs w:val="22"/>
                <w:lang w:val="en-US"/>
              </w:rPr>
              <w:t>M1</w:t>
            </w:r>
          </w:p>
        </w:tc>
        <w:tc>
          <w:tcPr>
            <w:tcW w:w="1452" w:type="dxa"/>
          </w:tcPr>
          <w:p w14:paraId="4BAD9185" w14:textId="46731EB9" w:rsidR="005B5E3D" w:rsidRPr="00F429A7" w:rsidRDefault="005B5E3D" w:rsidP="005B5E3D">
            <w:pPr>
              <w:pStyle w:val="ConsPlusNonformat"/>
              <w:widowControl/>
              <w:rPr>
                <w:rFonts w:ascii="Times New Roman" w:hAnsi="Times New Roman" w:cs="Times New Roman"/>
                <w:color w:val="FF0000"/>
                <w:sz w:val="22"/>
                <w:szCs w:val="22"/>
                <w:lang w:val="en-US"/>
              </w:rPr>
            </w:pPr>
            <w:r w:rsidRPr="00F429A7">
              <w:rPr>
                <w:rFonts w:ascii="Times New Roman" w:hAnsi="Times New Roman" w:cs="Times New Roman"/>
                <w:color w:val="FF0000"/>
                <w:sz w:val="22"/>
                <w:szCs w:val="22"/>
              </w:rPr>
              <w:t xml:space="preserve">1 </w:t>
            </w:r>
            <w:r w:rsidRPr="00F429A7">
              <w:rPr>
                <w:rFonts w:ascii="Times New Roman" w:hAnsi="Times New Roman" w:cs="Times New Roman"/>
                <w:color w:val="FF0000"/>
                <w:sz w:val="22"/>
                <w:szCs w:val="22"/>
                <w:lang w:val="en-US"/>
              </w:rPr>
              <w:t>099</w:t>
            </w:r>
            <w:r w:rsidRPr="00F429A7">
              <w:rPr>
                <w:rFonts w:ascii="Times New Roman" w:hAnsi="Times New Roman" w:cs="Times New Roman"/>
                <w:color w:val="FF0000"/>
                <w:sz w:val="22"/>
                <w:szCs w:val="22"/>
              </w:rPr>
              <w:t>,00</w:t>
            </w:r>
          </w:p>
        </w:tc>
      </w:tr>
      <w:tr w:rsidR="00877147" w14:paraId="65FB6D6A" w14:textId="77777777" w:rsidTr="000A2F75">
        <w:tc>
          <w:tcPr>
            <w:tcW w:w="7893" w:type="dxa"/>
            <w:gridSpan w:val="5"/>
          </w:tcPr>
          <w:p w14:paraId="65298B7A" w14:textId="77777777" w:rsidR="00877147" w:rsidRDefault="00877147" w:rsidP="00877147">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ИТОГО:</w:t>
            </w:r>
          </w:p>
        </w:tc>
        <w:tc>
          <w:tcPr>
            <w:tcW w:w="1452" w:type="dxa"/>
          </w:tcPr>
          <w:p w14:paraId="05D8B744" w14:textId="0B8DB964" w:rsidR="00877147" w:rsidRPr="00D76E64" w:rsidRDefault="00F429A7" w:rsidP="006C4890">
            <w:pPr>
              <w:pStyle w:val="ConsPlusNonformat"/>
              <w:widowControl/>
              <w:rPr>
                <w:rFonts w:ascii="Times New Roman" w:hAnsi="Times New Roman" w:cs="Times New Roman"/>
                <w:sz w:val="24"/>
                <w:szCs w:val="24"/>
                <w:lang w:val="en-US"/>
              </w:rPr>
            </w:pPr>
            <w:r>
              <w:rPr>
                <w:rFonts w:ascii="Times New Roman" w:hAnsi="Times New Roman" w:cs="Times New Roman"/>
                <w:sz w:val="24"/>
                <w:szCs w:val="24"/>
              </w:rPr>
              <w:t>0000</w:t>
            </w:r>
            <w:r w:rsidR="00D76E64">
              <w:rPr>
                <w:rFonts w:ascii="Times New Roman" w:hAnsi="Times New Roman" w:cs="Times New Roman"/>
                <w:sz w:val="24"/>
                <w:szCs w:val="24"/>
              </w:rPr>
              <w:t>,</w:t>
            </w:r>
            <w:r w:rsidR="00D76E64">
              <w:rPr>
                <w:rFonts w:ascii="Times New Roman" w:hAnsi="Times New Roman" w:cs="Times New Roman"/>
                <w:sz w:val="24"/>
                <w:szCs w:val="24"/>
                <w:lang w:val="en-US"/>
              </w:rPr>
              <w:t>00</w:t>
            </w:r>
          </w:p>
        </w:tc>
      </w:tr>
    </w:tbl>
    <w:p w14:paraId="79A160CF" w14:textId="77777777" w:rsidR="006C4890" w:rsidRPr="000A2F75" w:rsidRDefault="006C4890" w:rsidP="006C4890">
      <w:pPr>
        <w:pStyle w:val="ConsPlusNonformat"/>
        <w:widowControl/>
        <w:rPr>
          <w:rFonts w:ascii="Times New Roman" w:hAnsi="Times New Roman" w:cs="Times New Roman"/>
          <w:sz w:val="24"/>
          <w:szCs w:val="24"/>
        </w:rPr>
      </w:pPr>
    </w:p>
    <w:p w14:paraId="3F0BD538" w14:textId="77777777" w:rsidR="00101FB5" w:rsidRPr="000A2F75" w:rsidRDefault="00101FB5" w:rsidP="00D11B79">
      <w:pPr>
        <w:pStyle w:val="a3"/>
        <w:jc w:val="both"/>
        <w:rPr>
          <w:rFonts w:ascii="Times New Roman" w:hAnsi="Times New Roman" w:cs="Times New Roman"/>
          <w:sz w:val="24"/>
          <w:szCs w:val="24"/>
        </w:rPr>
      </w:pPr>
    </w:p>
    <w:tbl>
      <w:tblPr>
        <w:tblW w:w="9784" w:type="dxa"/>
        <w:tblInd w:w="108" w:type="dxa"/>
        <w:tblLook w:val="0000" w:firstRow="0" w:lastRow="0" w:firstColumn="0" w:lastColumn="0" w:noHBand="0" w:noVBand="0"/>
      </w:tblPr>
      <w:tblGrid>
        <w:gridCol w:w="4962"/>
        <w:gridCol w:w="4822"/>
      </w:tblGrid>
      <w:tr w:rsidR="00EE5774" w:rsidRPr="000A2F75" w14:paraId="7B315CEF" w14:textId="77777777" w:rsidTr="00D76E64">
        <w:trPr>
          <w:trHeight w:val="303"/>
        </w:trPr>
        <w:tc>
          <w:tcPr>
            <w:tcW w:w="4962" w:type="dxa"/>
          </w:tcPr>
          <w:p w14:paraId="43FF8E19" w14:textId="77777777" w:rsidR="00EE5774" w:rsidRPr="000A2F75" w:rsidRDefault="00EE5774" w:rsidP="00D25DE7">
            <w:pPr>
              <w:pStyle w:val="a3"/>
              <w:jc w:val="center"/>
              <w:rPr>
                <w:rFonts w:ascii="Times New Roman" w:hAnsi="Times New Roman" w:cs="Times New Roman"/>
                <w:sz w:val="24"/>
                <w:szCs w:val="24"/>
              </w:rPr>
            </w:pPr>
            <w:r w:rsidRPr="000A2F75">
              <w:rPr>
                <w:rFonts w:ascii="Times New Roman" w:hAnsi="Times New Roman" w:cs="Times New Roman"/>
                <w:sz w:val="24"/>
                <w:szCs w:val="24"/>
              </w:rPr>
              <w:t>ЗАКАЗЧИК</w:t>
            </w:r>
          </w:p>
          <w:p w14:paraId="3DFB3D3C" w14:textId="77777777" w:rsidR="00D76E64" w:rsidRPr="000A2F75" w:rsidRDefault="00D76E64" w:rsidP="00D25DE7">
            <w:pPr>
              <w:pStyle w:val="a3"/>
              <w:rPr>
                <w:rFonts w:ascii="Times New Roman" w:eastAsia="Calibri" w:hAnsi="Times New Roman" w:cs="Times New Roman"/>
                <w:bCs/>
                <w:noProof/>
                <w:sz w:val="24"/>
                <w:szCs w:val="24"/>
              </w:rPr>
            </w:pPr>
          </w:p>
          <w:p w14:paraId="6A68ECB4" w14:textId="77777777" w:rsidR="00EE5774" w:rsidRPr="000A2F75" w:rsidRDefault="00EE5774" w:rsidP="00D25DE7">
            <w:pPr>
              <w:pStyle w:val="a3"/>
              <w:rPr>
                <w:rFonts w:ascii="Times New Roman" w:eastAsia="Calibri" w:hAnsi="Times New Roman" w:cs="Times New Roman"/>
                <w:bCs/>
                <w:noProof/>
                <w:sz w:val="24"/>
                <w:szCs w:val="24"/>
              </w:rPr>
            </w:pPr>
          </w:p>
        </w:tc>
        <w:tc>
          <w:tcPr>
            <w:tcW w:w="4822" w:type="dxa"/>
          </w:tcPr>
          <w:p w14:paraId="564DA149" w14:textId="77777777" w:rsidR="00EE5774" w:rsidRPr="000A2F75" w:rsidRDefault="00EE5774" w:rsidP="00D25DE7">
            <w:pPr>
              <w:pStyle w:val="a3"/>
              <w:jc w:val="center"/>
              <w:rPr>
                <w:rFonts w:ascii="Times New Roman" w:hAnsi="Times New Roman" w:cs="Times New Roman"/>
                <w:sz w:val="24"/>
                <w:szCs w:val="24"/>
              </w:rPr>
            </w:pPr>
            <w:r w:rsidRPr="000A2F75">
              <w:rPr>
                <w:rFonts w:ascii="Times New Roman" w:hAnsi="Times New Roman" w:cs="Times New Roman"/>
                <w:sz w:val="24"/>
                <w:szCs w:val="24"/>
              </w:rPr>
              <w:t>ИСПОЛНИТЕЛЬ</w:t>
            </w:r>
          </w:p>
        </w:tc>
      </w:tr>
      <w:tr w:rsidR="00EE5774" w:rsidRPr="000A2F75" w14:paraId="052C9942" w14:textId="77777777" w:rsidTr="00A51576">
        <w:trPr>
          <w:trHeight w:val="2973"/>
        </w:trPr>
        <w:tc>
          <w:tcPr>
            <w:tcW w:w="4962" w:type="dxa"/>
          </w:tcPr>
          <w:p w14:paraId="3CFE4956" w14:textId="72B02130" w:rsidR="000A2F75" w:rsidRPr="000A2F75" w:rsidRDefault="00F429A7" w:rsidP="000A2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0250477B" w14:textId="77777777" w:rsidR="000A2F75" w:rsidRPr="000A2F75" w:rsidRDefault="000A2F75" w:rsidP="000A2F75">
            <w:pPr>
              <w:rPr>
                <w:rFonts w:ascii="Times New Roman" w:eastAsia="Calibri" w:hAnsi="Times New Roman" w:cs="Times New Roman"/>
                <w:sz w:val="24"/>
                <w:szCs w:val="24"/>
              </w:rPr>
            </w:pPr>
          </w:p>
          <w:p w14:paraId="743FBFB4" w14:textId="442300FA" w:rsidR="000A2F75" w:rsidRPr="000A2F75" w:rsidRDefault="000A2F75" w:rsidP="000A2F75">
            <w:pPr>
              <w:spacing w:after="0" w:line="240" w:lineRule="auto"/>
              <w:rPr>
                <w:rFonts w:ascii="Times New Roman" w:eastAsia="Calibri" w:hAnsi="Times New Roman" w:cs="Times New Roman"/>
                <w:sz w:val="24"/>
                <w:szCs w:val="24"/>
              </w:rPr>
            </w:pPr>
            <w:r w:rsidRPr="000A2F75">
              <w:rPr>
                <w:rFonts w:ascii="Times New Roman" w:eastAsia="Calibri" w:hAnsi="Times New Roman" w:cs="Times New Roman"/>
                <w:sz w:val="24"/>
                <w:szCs w:val="24"/>
              </w:rPr>
              <w:t>_______________________/</w:t>
            </w:r>
            <w:r w:rsidR="005B5E3D">
              <w:rPr>
                <w:rFonts w:ascii="Times New Roman" w:eastAsia="Calibri" w:hAnsi="Times New Roman" w:cs="Times New Roman"/>
                <w:sz w:val="24"/>
                <w:szCs w:val="24"/>
              </w:rPr>
              <w:t xml:space="preserve"> </w:t>
            </w:r>
            <w:r w:rsidR="00F429A7">
              <w:rPr>
                <w:rFonts w:ascii="Times New Roman" w:eastAsia="Calibri" w:hAnsi="Times New Roman" w:cs="Times New Roman"/>
                <w:sz w:val="24"/>
                <w:szCs w:val="24"/>
              </w:rPr>
              <w:t>_____________</w:t>
            </w:r>
            <w:r w:rsidR="005B5E3D" w:rsidRPr="000A2F75">
              <w:rPr>
                <w:rFonts w:ascii="Times New Roman" w:eastAsia="Calibri" w:hAnsi="Times New Roman" w:cs="Times New Roman"/>
                <w:sz w:val="24"/>
                <w:szCs w:val="24"/>
              </w:rPr>
              <w:t xml:space="preserve"> </w:t>
            </w:r>
            <w:r w:rsidRPr="000A2F75">
              <w:rPr>
                <w:rFonts w:ascii="Times New Roman" w:eastAsia="Calibri" w:hAnsi="Times New Roman" w:cs="Times New Roman"/>
                <w:sz w:val="24"/>
                <w:szCs w:val="24"/>
              </w:rPr>
              <w:t>/</w:t>
            </w:r>
          </w:p>
          <w:p w14:paraId="1244B2DD" w14:textId="4CAA5C4B" w:rsidR="00877147" w:rsidRPr="000A2F75" w:rsidRDefault="008C2F00" w:rsidP="000A2F75">
            <w:pPr>
              <w:spacing w:after="0" w:line="240" w:lineRule="auto"/>
              <w:rPr>
                <w:rFonts w:ascii="Times New Roman" w:eastAsia="Times New Roman" w:hAnsi="Times New Roman" w:cs="Times New Roman"/>
                <w:iCs/>
                <w:sz w:val="24"/>
                <w:szCs w:val="24"/>
              </w:rPr>
            </w:pPr>
            <w:r w:rsidRPr="000A2F75">
              <w:rPr>
                <w:rFonts w:ascii="Times New Roman" w:hAnsi="Times New Roman" w:cs="Times New Roman"/>
                <w:sz w:val="24"/>
                <w:szCs w:val="24"/>
              </w:rPr>
              <w:t>МП</w:t>
            </w:r>
            <w:r w:rsidRPr="000A2F75">
              <w:rPr>
                <w:rFonts w:ascii="Times New Roman" w:eastAsia="Times New Roman" w:hAnsi="Times New Roman" w:cs="Times New Roman"/>
                <w:iCs/>
                <w:sz w:val="24"/>
                <w:szCs w:val="24"/>
              </w:rPr>
              <w:t xml:space="preserve"> </w:t>
            </w:r>
          </w:p>
        </w:tc>
        <w:tc>
          <w:tcPr>
            <w:tcW w:w="4822" w:type="dxa"/>
          </w:tcPr>
          <w:p w14:paraId="708E7AA2" w14:textId="77777777" w:rsidR="00D76E64" w:rsidRPr="000A2F75" w:rsidRDefault="00D76E64" w:rsidP="00D76E64">
            <w:pPr>
              <w:pStyle w:val="a3"/>
              <w:rPr>
                <w:rFonts w:ascii="Times New Roman" w:hAnsi="Times New Roman" w:cs="Times New Roman"/>
                <w:sz w:val="24"/>
                <w:szCs w:val="24"/>
              </w:rPr>
            </w:pPr>
            <w:r w:rsidRPr="000A2F75">
              <w:rPr>
                <w:rFonts w:ascii="Times New Roman" w:hAnsi="Times New Roman" w:cs="Times New Roman"/>
                <w:sz w:val="24"/>
                <w:szCs w:val="24"/>
              </w:rPr>
              <w:t>И.о. директора</w:t>
            </w:r>
          </w:p>
          <w:p w14:paraId="25039B74" w14:textId="77777777" w:rsidR="00D76E64" w:rsidRDefault="00D76E64" w:rsidP="00D76E64">
            <w:pPr>
              <w:pStyle w:val="a3"/>
              <w:rPr>
                <w:rFonts w:ascii="Times New Roman" w:hAnsi="Times New Roman" w:cs="Times New Roman"/>
                <w:sz w:val="24"/>
                <w:szCs w:val="24"/>
              </w:rPr>
            </w:pPr>
          </w:p>
          <w:p w14:paraId="0D08B59A" w14:textId="77777777" w:rsidR="000A2F75" w:rsidRPr="000A2F75" w:rsidRDefault="000A2F75" w:rsidP="00D76E64">
            <w:pPr>
              <w:pStyle w:val="a3"/>
              <w:rPr>
                <w:rFonts w:ascii="Times New Roman" w:hAnsi="Times New Roman" w:cs="Times New Roman"/>
                <w:sz w:val="24"/>
                <w:szCs w:val="24"/>
              </w:rPr>
            </w:pPr>
          </w:p>
          <w:p w14:paraId="166F7BB2" w14:textId="77777777" w:rsidR="00951A1F" w:rsidRPr="000A2F75" w:rsidRDefault="00D76E64" w:rsidP="00D25DE7">
            <w:pPr>
              <w:pStyle w:val="a3"/>
              <w:rPr>
                <w:rFonts w:ascii="Times New Roman" w:hAnsi="Times New Roman" w:cs="Times New Roman"/>
                <w:sz w:val="24"/>
                <w:szCs w:val="24"/>
              </w:rPr>
            </w:pPr>
            <w:r w:rsidRPr="000A2F75">
              <w:rPr>
                <w:rFonts w:ascii="Times New Roman" w:hAnsi="Times New Roman" w:cs="Times New Roman"/>
                <w:sz w:val="24"/>
                <w:szCs w:val="24"/>
              </w:rPr>
              <w:t>____________________/</w:t>
            </w:r>
            <w:r w:rsidR="00210C0B" w:rsidRPr="000A2F75">
              <w:rPr>
                <w:rFonts w:ascii="Times New Roman" w:hAnsi="Times New Roman" w:cs="Times New Roman"/>
                <w:sz w:val="24"/>
                <w:szCs w:val="24"/>
              </w:rPr>
              <w:t>В.В. Кабанов</w:t>
            </w:r>
            <w:r w:rsidRPr="000A2F75">
              <w:rPr>
                <w:rFonts w:ascii="Times New Roman" w:hAnsi="Times New Roman" w:cs="Times New Roman"/>
                <w:sz w:val="24"/>
                <w:szCs w:val="24"/>
              </w:rPr>
              <w:t>/</w:t>
            </w:r>
          </w:p>
          <w:p w14:paraId="4DE92B3D" w14:textId="77777777" w:rsidR="00EE5774" w:rsidRPr="000A2F75" w:rsidRDefault="00EE5774" w:rsidP="003555D0">
            <w:pPr>
              <w:pStyle w:val="a3"/>
              <w:rPr>
                <w:rFonts w:ascii="Times New Roman" w:hAnsi="Times New Roman" w:cs="Times New Roman"/>
                <w:iCs/>
                <w:sz w:val="24"/>
                <w:szCs w:val="24"/>
              </w:rPr>
            </w:pPr>
            <w:r w:rsidRPr="000A2F75">
              <w:rPr>
                <w:rFonts w:ascii="Times New Roman" w:hAnsi="Times New Roman" w:cs="Times New Roman"/>
                <w:iCs/>
                <w:sz w:val="24"/>
                <w:szCs w:val="24"/>
              </w:rPr>
              <w:t>МП</w:t>
            </w:r>
          </w:p>
        </w:tc>
      </w:tr>
    </w:tbl>
    <w:p w14:paraId="1B002124" w14:textId="77777777" w:rsidR="00101FB5" w:rsidRPr="008A30B3" w:rsidRDefault="00101FB5" w:rsidP="00D11B79">
      <w:pPr>
        <w:pStyle w:val="a3"/>
        <w:jc w:val="both"/>
        <w:rPr>
          <w:rFonts w:ascii="Times New Roman" w:hAnsi="Times New Roman" w:cs="Times New Roman"/>
          <w:sz w:val="20"/>
          <w:szCs w:val="20"/>
        </w:rPr>
      </w:pPr>
    </w:p>
    <w:p w14:paraId="6F042357" w14:textId="77777777" w:rsidR="00101FB5" w:rsidRPr="008A30B3" w:rsidRDefault="00101FB5" w:rsidP="00D11B79">
      <w:pPr>
        <w:pStyle w:val="a3"/>
        <w:jc w:val="both"/>
        <w:rPr>
          <w:rFonts w:ascii="Times New Roman" w:hAnsi="Times New Roman" w:cs="Times New Roman"/>
          <w:sz w:val="20"/>
          <w:szCs w:val="20"/>
        </w:rPr>
      </w:pPr>
    </w:p>
    <w:p w14:paraId="0CCCA277" w14:textId="77777777" w:rsidR="00101FB5" w:rsidRDefault="00101FB5" w:rsidP="00D11B79">
      <w:pPr>
        <w:pStyle w:val="a3"/>
        <w:jc w:val="both"/>
        <w:rPr>
          <w:rFonts w:ascii="Times New Roman" w:hAnsi="Times New Roman" w:cs="Times New Roman"/>
          <w:sz w:val="24"/>
          <w:szCs w:val="24"/>
        </w:rPr>
      </w:pPr>
    </w:p>
    <w:p w14:paraId="21816B66" w14:textId="77777777" w:rsidR="00101FB5" w:rsidRDefault="00101FB5" w:rsidP="00D11B79">
      <w:pPr>
        <w:pStyle w:val="a3"/>
        <w:jc w:val="both"/>
        <w:rPr>
          <w:rFonts w:ascii="Times New Roman" w:hAnsi="Times New Roman" w:cs="Times New Roman"/>
          <w:sz w:val="24"/>
          <w:szCs w:val="24"/>
        </w:rPr>
      </w:pPr>
    </w:p>
    <w:p w14:paraId="7D01FC6C" w14:textId="77777777" w:rsidR="00101FB5" w:rsidRDefault="00101FB5" w:rsidP="00D11B79">
      <w:pPr>
        <w:pStyle w:val="a3"/>
        <w:jc w:val="both"/>
        <w:rPr>
          <w:rFonts w:ascii="Times New Roman" w:hAnsi="Times New Roman" w:cs="Times New Roman"/>
          <w:sz w:val="24"/>
          <w:szCs w:val="24"/>
        </w:rPr>
      </w:pPr>
    </w:p>
    <w:p w14:paraId="503DA94E" w14:textId="77777777" w:rsidR="00101FB5" w:rsidRDefault="00101FB5" w:rsidP="00D11B79">
      <w:pPr>
        <w:pStyle w:val="a3"/>
        <w:jc w:val="both"/>
        <w:rPr>
          <w:rFonts w:ascii="Times New Roman" w:hAnsi="Times New Roman" w:cs="Times New Roman"/>
          <w:sz w:val="24"/>
          <w:szCs w:val="24"/>
        </w:rPr>
      </w:pPr>
    </w:p>
    <w:p w14:paraId="6894E8BB" w14:textId="77777777" w:rsidR="00635638" w:rsidRPr="008A30B3" w:rsidRDefault="00635638" w:rsidP="00D11B79">
      <w:pPr>
        <w:pStyle w:val="a3"/>
        <w:jc w:val="both"/>
        <w:rPr>
          <w:rFonts w:ascii="Times New Roman" w:hAnsi="Times New Roman" w:cs="Times New Roman"/>
          <w:sz w:val="20"/>
          <w:szCs w:val="20"/>
        </w:rPr>
      </w:pPr>
    </w:p>
    <w:p w14:paraId="33B12E25" w14:textId="77777777" w:rsidR="00665FC3" w:rsidRPr="008A30B3" w:rsidRDefault="00665FC3" w:rsidP="00D11B79">
      <w:pPr>
        <w:pStyle w:val="a3"/>
        <w:jc w:val="both"/>
        <w:rPr>
          <w:rFonts w:ascii="Times New Roman" w:hAnsi="Times New Roman" w:cs="Times New Roman"/>
          <w:sz w:val="20"/>
          <w:szCs w:val="20"/>
        </w:rPr>
      </w:pPr>
    </w:p>
    <w:p w14:paraId="2F43FD9C" w14:textId="77777777" w:rsidR="00665FC3" w:rsidRDefault="00665FC3" w:rsidP="00635638">
      <w:pPr>
        <w:pStyle w:val="a3"/>
        <w:ind w:left="7088"/>
        <w:rPr>
          <w:rFonts w:ascii="Times New Roman" w:hAnsi="Times New Roman" w:cs="Times New Roman"/>
          <w:sz w:val="20"/>
          <w:szCs w:val="20"/>
        </w:rPr>
      </w:pPr>
    </w:p>
    <w:p w14:paraId="5E651E0A" w14:textId="77777777" w:rsidR="00B86FB4" w:rsidRDefault="00B86FB4" w:rsidP="00635638">
      <w:pPr>
        <w:pStyle w:val="a3"/>
        <w:ind w:left="7088"/>
        <w:rPr>
          <w:rFonts w:ascii="Times New Roman" w:hAnsi="Times New Roman" w:cs="Times New Roman"/>
          <w:sz w:val="20"/>
          <w:szCs w:val="20"/>
        </w:rPr>
      </w:pPr>
    </w:p>
    <w:p w14:paraId="683E53B3" w14:textId="77777777" w:rsidR="00B86FB4" w:rsidRDefault="00B86FB4" w:rsidP="00635638">
      <w:pPr>
        <w:pStyle w:val="a3"/>
        <w:ind w:left="7088"/>
        <w:rPr>
          <w:rFonts w:ascii="Times New Roman" w:hAnsi="Times New Roman" w:cs="Times New Roman"/>
          <w:sz w:val="20"/>
          <w:szCs w:val="20"/>
        </w:rPr>
      </w:pPr>
    </w:p>
    <w:p w14:paraId="3A1DF3B6" w14:textId="77777777" w:rsidR="00B86FB4" w:rsidRDefault="00B86FB4" w:rsidP="00635638">
      <w:pPr>
        <w:pStyle w:val="a3"/>
        <w:ind w:left="7088"/>
        <w:rPr>
          <w:rFonts w:ascii="Times New Roman" w:hAnsi="Times New Roman" w:cs="Times New Roman"/>
          <w:sz w:val="20"/>
          <w:szCs w:val="20"/>
        </w:rPr>
      </w:pPr>
    </w:p>
    <w:p w14:paraId="2A1B665C" w14:textId="77777777" w:rsidR="00B86FB4" w:rsidRDefault="00B86FB4" w:rsidP="00635638">
      <w:pPr>
        <w:pStyle w:val="a3"/>
        <w:ind w:left="7088"/>
        <w:rPr>
          <w:rFonts w:ascii="Times New Roman" w:hAnsi="Times New Roman" w:cs="Times New Roman"/>
          <w:sz w:val="20"/>
          <w:szCs w:val="20"/>
        </w:rPr>
      </w:pPr>
    </w:p>
    <w:p w14:paraId="783297B5" w14:textId="77777777" w:rsidR="00B86FB4" w:rsidRDefault="00B86FB4" w:rsidP="00635638">
      <w:pPr>
        <w:pStyle w:val="a3"/>
        <w:ind w:left="7088"/>
        <w:rPr>
          <w:rFonts w:ascii="Times New Roman" w:hAnsi="Times New Roman" w:cs="Times New Roman"/>
          <w:sz w:val="20"/>
          <w:szCs w:val="20"/>
        </w:rPr>
      </w:pPr>
    </w:p>
    <w:p w14:paraId="47F2F51D" w14:textId="77777777" w:rsidR="00B86FB4" w:rsidRDefault="00B86FB4" w:rsidP="00635638">
      <w:pPr>
        <w:pStyle w:val="a3"/>
        <w:ind w:left="7088"/>
        <w:rPr>
          <w:rFonts w:ascii="Times New Roman" w:hAnsi="Times New Roman" w:cs="Times New Roman"/>
          <w:sz w:val="20"/>
          <w:szCs w:val="20"/>
        </w:rPr>
      </w:pPr>
    </w:p>
    <w:p w14:paraId="4EB224D6" w14:textId="77777777" w:rsidR="00B86FB4" w:rsidRDefault="00B86FB4" w:rsidP="00635638">
      <w:pPr>
        <w:pStyle w:val="a3"/>
        <w:ind w:left="7088"/>
        <w:rPr>
          <w:rFonts w:ascii="Times New Roman" w:hAnsi="Times New Roman" w:cs="Times New Roman"/>
          <w:sz w:val="20"/>
          <w:szCs w:val="20"/>
        </w:rPr>
      </w:pPr>
    </w:p>
    <w:p w14:paraId="233C14A3" w14:textId="77777777" w:rsidR="00B86FB4" w:rsidRDefault="00B86FB4" w:rsidP="00635638">
      <w:pPr>
        <w:pStyle w:val="a3"/>
        <w:ind w:left="7088"/>
        <w:rPr>
          <w:rFonts w:ascii="Times New Roman" w:hAnsi="Times New Roman" w:cs="Times New Roman"/>
          <w:sz w:val="20"/>
          <w:szCs w:val="20"/>
        </w:rPr>
      </w:pPr>
    </w:p>
    <w:p w14:paraId="52F08476" w14:textId="77777777" w:rsidR="00B86FB4" w:rsidRDefault="00B86FB4" w:rsidP="00635638">
      <w:pPr>
        <w:pStyle w:val="a3"/>
        <w:ind w:left="7088"/>
        <w:rPr>
          <w:rFonts w:ascii="Times New Roman" w:hAnsi="Times New Roman" w:cs="Times New Roman"/>
          <w:sz w:val="20"/>
          <w:szCs w:val="20"/>
        </w:rPr>
      </w:pPr>
    </w:p>
    <w:p w14:paraId="70167523" w14:textId="77777777" w:rsidR="00B86FB4" w:rsidRDefault="00B86FB4" w:rsidP="00635638">
      <w:pPr>
        <w:pStyle w:val="a3"/>
        <w:ind w:left="7088"/>
        <w:rPr>
          <w:rFonts w:ascii="Times New Roman" w:hAnsi="Times New Roman" w:cs="Times New Roman"/>
          <w:sz w:val="20"/>
          <w:szCs w:val="20"/>
        </w:rPr>
      </w:pPr>
    </w:p>
    <w:p w14:paraId="2898AA7D" w14:textId="77777777" w:rsidR="00B86FB4" w:rsidRDefault="00B86FB4" w:rsidP="00E3363A">
      <w:pPr>
        <w:pStyle w:val="a3"/>
        <w:rPr>
          <w:rFonts w:ascii="Times New Roman" w:hAnsi="Times New Roman" w:cs="Times New Roman"/>
          <w:sz w:val="20"/>
          <w:szCs w:val="20"/>
        </w:rPr>
      </w:pPr>
    </w:p>
    <w:p w14:paraId="03D1511C" w14:textId="77777777" w:rsidR="00B86FB4" w:rsidRDefault="00B86FB4" w:rsidP="00635638">
      <w:pPr>
        <w:pStyle w:val="a3"/>
        <w:ind w:left="7088"/>
        <w:rPr>
          <w:rFonts w:ascii="Times New Roman" w:hAnsi="Times New Roman" w:cs="Times New Roman"/>
          <w:sz w:val="20"/>
          <w:szCs w:val="20"/>
        </w:rPr>
      </w:pPr>
    </w:p>
    <w:p w14:paraId="10214E88" w14:textId="77777777" w:rsidR="00EF13DF" w:rsidRDefault="00EF13DF" w:rsidP="00635638">
      <w:pPr>
        <w:pStyle w:val="a3"/>
        <w:ind w:left="7088"/>
        <w:rPr>
          <w:rFonts w:ascii="Times New Roman" w:hAnsi="Times New Roman" w:cs="Times New Roman"/>
          <w:sz w:val="20"/>
          <w:szCs w:val="20"/>
        </w:rPr>
      </w:pPr>
    </w:p>
    <w:p w14:paraId="68CE6316" w14:textId="77777777" w:rsidR="00F3207E" w:rsidRDefault="00F3207E" w:rsidP="00635638">
      <w:pPr>
        <w:pStyle w:val="a3"/>
        <w:ind w:left="7088"/>
        <w:rPr>
          <w:rFonts w:ascii="Times New Roman" w:hAnsi="Times New Roman" w:cs="Times New Roman"/>
          <w:sz w:val="20"/>
          <w:szCs w:val="20"/>
        </w:rPr>
      </w:pPr>
    </w:p>
    <w:p w14:paraId="50BC3F39" w14:textId="77777777" w:rsidR="00F3207E" w:rsidRDefault="00F3207E" w:rsidP="00635638">
      <w:pPr>
        <w:pStyle w:val="a3"/>
        <w:ind w:left="7088"/>
        <w:rPr>
          <w:rFonts w:ascii="Times New Roman" w:hAnsi="Times New Roman" w:cs="Times New Roman"/>
          <w:sz w:val="20"/>
          <w:szCs w:val="20"/>
        </w:rPr>
      </w:pPr>
    </w:p>
    <w:p w14:paraId="60D24DB0" w14:textId="77777777" w:rsidR="00F3207E" w:rsidRDefault="00F3207E" w:rsidP="00635638">
      <w:pPr>
        <w:pStyle w:val="a3"/>
        <w:ind w:left="7088"/>
        <w:rPr>
          <w:rFonts w:ascii="Times New Roman" w:hAnsi="Times New Roman" w:cs="Times New Roman"/>
          <w:sz w:val="20"/>
          <w:szCs w:val="20"/>
        </w:rPr>
      </w:pPr>
    </w:p>
    <w:p w14:paraId="7EFB4CEC" w14:textId="77777777" w:rsidR="00F3207E" w:rsidRDefault="00F3207E" w:rsidP="00635638">
      <w:pPr>
        <w:pStyle w:val="a3"/>
        <w:ind w:left="7088"/>
        <w:rPr>
          <w:rFonts w:ascii="Times New Roman" w:hAnsi="Times New Roman" w:cs="Times New Roman"/>
          <w:sz w:val="20"/>
          <w:szCs w:val="20"/>
        </w:rPr>
      </w:pPr>
    </w:p>
    <w:p w14:paraId="09C300D5" w14:textId="77777777" w:rsidR="00E85E3C" w:rsidRDefault="00E85E3C" w:rsidP="00635638">
      <w:pPr>
        <w:pStyle w:val="a3"/>
        <w:ind w:left="7088"/>
        <w:rPr>
          <w:rFonts w:ascii="Times New Roman" w:hAnsi="Times New Roman" w:cs="Times New Roman"/>
          <w:sz w:val="20"/>
          <w:szCs w:val="20"/>
        </w:rPr>
      </w:pPr>
    </w:p>
    <w:p w14:paraId="1903B20A" w14:textId="77777777" w:rsidR="00E85E3C" w:rsidRDefault="00E85E3C" w:rsidP="00635638">
      <w:pPr>
        <w:pStyle w:val="a3"/>
        <w:ind w:left="7088"/>
        <w:rPr>
          <w:rFonts w:ascii="Times New Roman" w:hAnsi="Times New Roman" w:cs="Times New Roman"/>
          <w:sz w:val="20"/>
          <w:szCs w:val="20"/>
        </w:rPr>
      </w:pPr>
    </w:p>
    <w:p w14:paraId="287BC1CD" w14:textId="77777777" w:rsidR="006767EB" w:rsidRDefault="006767EB" w:rsidP="00D76E64">
      <w:pPr>
        <w:pStyle w:val="a3"/>
        <w:rPr>
          <w:rFonts w:ascii="Times New Roman" w:hAnsi="Times New Roman" w:cs="Times New Roman"/>
          <w:sz w:val="20"/>
          <w:szCs w:val="20"/>
        </w:rPr>
      </w:pPr>
    </w:p>
    <w:p w14:paraId="2EC6A353" w14:textId="67F00DD9" w:rsidR="00101FB5" w:rsidRPr="00635638" w:rsidRDefault="00101FB5" w:rsidP="00635638">
      <w:pPr>
        <w:pStyle w:val="a3"/>
        <w:ind w:left="7088"/>
        <w:rPr>
          <w:rFonts w:ascii="Times New Roman" w:hAnsi="Times New Roman" w:cs="Times New Roman"/>
          <w:sz w:val="20"/>
          <w:szCs w:val="20"/>
        </w:rPr>
      </w:pPr>
      <w:r w:rsidRPr="00635638">
        <w:rPr>
          <w:rFonts w:ascii="Times New Roman" w:hAnsi="Times New Roman" w:cs="Times New Roman"/>
          <w:sz w:val="20"/>
          <w:szCs w:val="20"/>
        </w:rPr>
        <w:t>Приложение № 2</w:t>
      </w:r>
    </w:p>
    <w:p w14:paraId="1574766E" w14:textId="510907FC" w:rsidR="00101FB5" w:rsidRPr="00635638" w:rsidRDefault="00101FB5" w:rsidP="00635638">
      <w:pPr>
        <w:pStyle w:val="a3"/>
        <w:ind w:left="6663"/>
        <w:rPr>
          <w:rFonts w:ascii="Times New Roman" w:hAnsi="Times New Roman" w:cs="Times New Roman"/>
          <w:sz w:val="20"/>
          <w:szCs w:val="20"/>
        </w:rPr>
      </w:pPr>
      <w:r w:rsidRPr="00635638">
        <w:rPr>
          <w:rFonts w:ascii="Times New Roman" w:hAnsi="Times New Roman" w:cs="Times New Roman"/>
          <w:sz w:val="20"/>
          <w:szCs w:val="20"/>
        </w:rPr>
        <w:t>к Договору №</w:t>
      </w:r>
      <w:r w:rsidR="003D0FC2">
        <w:rPr>
          <w:rFonts w:ascii="Times New Roman" w:hAnsi="Times New Roman" w:cs="Times New Roman"/>
          <w:sz w:val="20"/>
          <w:szCs w:val="20"/>
        </w:rPr>
        <w:t xml:space="preserve"> </w:t>
      </w:r>
      <w:r w:rsidR="005B5E3D">
        <w:rPr>
          <w:rFonts w:ascii="Times New Roman" w:hAnsi="Times New Roman" w:cs="Times New Roman"/>
          <w:sz w:val="20"/>
          <w:szCs w:val="20"/>
        </w:rPr>
        <w:t>______</w:t>
      </w:r>
      <w:r w:rsidR="006767EB">
        <w:rPr>
          <w:rFonts w:ascii="Times New Roman" w:hAnsi="Times New Roman" w:cs="Times New Roman"/>
          <w:sz w:val="20"/>
          <w:szCs w:val="20"/>
        </w:rPr>
        <w:t>/</w:t>
      </w:r>
      <w:r w:rsidR="00877147">
        <w:rPr>
          <w:rFonts w:ascii="Times New Roman" w:hAnsi="Times New Roman" w:cs="Times New Roman"/>
          <w:sz w:val="20"/>
          <w:szCs w:val="20"/>
        </w:rPr>
        <w:t>20</w:t>
      </w:r>
      <w:r w:rsidR="00635638" w:rsidRPr="00635638">
        <w:rPr>
          <w:rFonts w:ascii="Times New Roman" w:hAnsi="Times New Roman" w:cs="Times New Roman"/>
          <w:sz w:val="20"/>
          <w:szCs w:val="20"/>
        </w:rPr>
        <w:t>-</w:t>
      </w:r>
      <w:r w:rsidR="00210C0B">
        <w:rPr>
          <w:rFonts w:ascii="Times New Roman" w:hAnsi="Times New Roman" w:cs="Times New Roman"/>
          <w:sz w:val="20"/>
          <w:szCs w:val="20"/>
        </w:rPr>
        <w:t>ТО</w:t>
      </w:r>
    </w:p>
    <w:p w14:paraId="2FF0142E" w14:textId="15EF9212" w:rsidR="00101FB5" w:rsidRPr="00635638" w:rsidRDefault="00101FB5" w:rsidP="00635638">
      <w:pPr>
        <w:pStyle w:val="a3"/>
        <w:ind w:left="6663"/>
        <w:rPr>
          <w:rFonts w:ascii="Times New Roman" w:hAnsi="Times New Roman" w:cs="Times New Roman"/>
          <w:sz w:val="20"/>
          <w:szCs w:val="20"/>
        </w:rPr>
      </w:pPr>
      <w:r w:rsidRPr="00635638">
        <w:rPr>
          <w:rFonts w:ascii="Times New Roman" w:hAnsi="Times New Roman" w:cs="Times New Roman"/>
          <w:sz w:val="20"/>
          <w:szCs w:val="20"/>
        </w:rPr>
        <w:t>от «</w:t>
      </w:r>
      <w:r w:rsidR="005B5E3D">
        <w:rPr>
          <w:rFonts w:ascii="Times New Roman" w:hAnsi="Times New Roman" w:cs="Times New Roman"/>
          <w:sz w:val="20"/>
          <w:szCs w:val="20"/>
        </w:rPr>
        <w:t>____</w:t>
      </w:r>
      <w:r w:rsidR="006767EB">
        <w:rPr>
          <w:rFonts w:ascii="Times New Roman" w:hAnsi="Times New Roman" w:cs="Times New Roman"/>
          <w:sz w:val="20"/>
          <w:szCs w:val="20"/>
        </w:rPr>
        <w:t xml:space="preserve">» </w:t>
      </w:r>
      <w:r w:rsidR="00F429A7">
        <w:rPr>
          <w:rFonts w:ascii="Times New Roman" w:hAnsi="Times New Roman" w:cs="Times New Roman"/>
          <w:sz w:val="20"/>
          <w:szCs w:val="20"/>
        </w:rPr>
        <w:t>________</w:t>
      </w:r>
      <w:r w:rsidR="00210C0B">
        <w:rPr>
          <w:rFonts w:ascii="Times New Roman" w:hAnsi="Times New Roman" w:cs="Times New Roman"/>
          <w:sz w:val="20"/>
          <w:szCs w:val="20"/>
        </w:rPr>
        <w:t xml:space="preserve"> </w:t>
      </w:r>
      <w:r w:rsidR="006767EB">
        <w:rPr>
          <w:rFonts w:ascii="Times New Roman" w:hAnsi="Times New Roman" w:cs="Times New Roman"/>
          <w:sz w:val="20"/>
          <w:szCs w:val="20"/>
        </w:rPr>
        <w:t>20</w:t>
      </w:r>
      <w:r w:rsidR="00877147">
        <w:rPr>
          <w:rFonts w:ascii="Times New Roman" w:hAnsi="Times New Roman" w:cs="Times New Roman"/>
          <w:sz w:val="20"/>
          <w:szCs w:val="20"/>
        </w:rPr>
        <w:t>20</w:t>
      </w:r>
      <w:r w:rsidR="00E3363A">
        <w:rPr>
          <w:rFonts w:ascii="Times New Roman" w:hAnsi="Times New Roman" w:cs="Times New Roman"/>
          <w:sz w:val="20"/>
          <w:szCs w:val="20"/>
        </w:rPr>
        <w:t xml:space="preserve"> г</w:t>
      </w:r>
    </w:p>
    <w:p w14:paraId="284307B9" w14:textId="77777777" w:rsidR="00101FB5" w:rsidRPr="008A30B3" w:rsidRDefault="00101FB5" w:rsidP="00101FB5">
      <w:pPr>
        <w:pStyle w:val="a3"/>
        <w:jc w:val="right"/>
        <w:rPr>
          <w:rFonts w:ascii="Times New Roman" w:hAnsi="Times New Roman" w:cs="Times New Roman"/>
          <w:sz w:val="20"/>
          <w:szCs w:val="20"/>
        </w:rPr>
      </w:pPr>
    </w:p>
    <w:p w14:paraId="2E8C03F9" w14:textId="77777777" w:rsidR="00101FB5" w:rsidRDefault="00101FB5" w:rsidP="00101FB5">
      <w:pPr>
        <w:pStyle w:val="a3"/>
        <w:jc w:val="right"/>
        <w:rPr>
          <w:rFonts w:ascii="Times New Roman" w:hAnsi="Times New Roman" w:cs="Times New Roman"/>
          <w:sz w:val="20"/>
          <w:szCs w:val="20"/>
        </w:rPr>
      </w:pPr>
    </w:p>
    <w:p w14:paraId="4C813109" w14:textId="77777777" w:rsidR="00635638" w:rsidRPr="008A30B3" w:rsidRDefault="00635638" w:rsidP="00101FB5">
      <w:pPr>
        <w:pStyle w:val="a3"/>
        <w:jc w:val="right"/>
        <w:rPr>
          <w:rFonts w:ascii="Times New Roman" w:hAnsi="Times New Roman" w:cs="Times New Roman"/>
          <w:sz w:val="20"/>
          <w:szCs w:val="20"/>
        </w:rPr>
      </w:pPr>
    </w:p>
    <w:p w14:paraId="13430E59" w14:textId="77777777" w:rsidR="00101FB5" w:rsidRPr="008A30B3" w:rsidRDefault="00D829D9" w:rsidP="00101FB5">
      <w:pPr>
        <w:pStyle w:val="a3"/>
        <w:jc w:val="center"/>
        <w:rPr>
          <w:rFonts w:ascii="Times New Roman" w:hAnsi="Times New Roman" w:cs="Times New Roman"/>
          <w:b/>
          <w:sz w:val="20"/>
          <w:szCs w:val="20"/>
        </w:rPr>
      </w:pPr>
      <w:r w:rsidRPr="008A30B3">
        <w:rPr>
          <w:rFonts w:ascii="Times New Roman" w:hAnsi="Times New Roman" w:cs="Times New Roman"/>
          <w:b/>
          <w:sz w:val="20"/>
          <w:szCs w:val="20"/>
        </w:rPr>
        <w:t>СТОИМОСТЬ УСЛУГ</w:t>
      </w:r>
    </w:p>
    <w:p w14:paraId="0E8A2B46" w14:textId="77777777" w:rsidR="00D829D9" w:rsidRPr="008A30B3" w:rsidRDefault="00D829D9" w:rsidP="00101FB5">
      <w:pPr>
        <w:pStyle w:val="a3"/>
        <w:jc w:val="center"/>
        <w:rPr>
          <w:rFonts w:ascii="Times New Roman" w:hAnsi="Times New Roman" w:cs="Times New Roman"/>
          <w:b/>
          <w:sz w:val="20"/>
          <w:szCs w:val="20"/>
        </w:rPr>
      </w:pPr>
      <w:r w:rsidRPr="008A30B3">
        <w:rPr>
          <w:rFonts w:ascii="Times New Roman" w:hAnsi="Times New Roman" w:cs="Times New Roman"/>
          <w:b/>
          <w:sz w:val="20"/>
          <w:szCs w:val="20"/>
        </w:rPr>
        <w:t xml:space="preserve">за проведение технического осмотра транспортных средств </w:t>
      </w:r>
    </w:p>
    <w:p w14:paraId="65AAE615" w14:textId="77777777" w:rsidR="00D829D9" w:rsidRPr="008A30B3" w:rsidRDefault="00D829D9" w:rsidP="00D829D9">
      <w:pPr>
        <w:pStyle w:val="a3"/>
        <w:jc w:val="both"/>
        <w:rPr>
          <w:rFonts w:ascii="Times New Roman" w:hAnsi="Times New Roman" w:cs="Times New Roman"/>
          <w:b/>
          <w:sz w:val="20"/>
          <w:szCs w:val="20"/>
        </w:rPr>
      </w:pPr>
    </w:p>
    <w:tbl>
      <w:tblPr>
        <w:tblStyle w:val="a5"/>
        <w:tblW w:w="0" w:type="auto"/>
        <w:tblLook w:val="04A0" w:firstRow="1" w:lastRow="0" w:firstColumn="1" w:lastColumn="0" w:noHBand="0" w:noVBand="1"/>
      </w:tblPr>
      <w:tblGrid>
        <w:gridCol w:w="538"/>
        <w:gridCol w:w="6749"/>
        <w:gridCol w:w="2058"/>
      </w:tblGrid>
      <w:tr w:rsidR="00D829D9" w:rsidRPr="008A30B3" w14:paraId="15F403A0" w14:textId="77777777" w:rsidTr="006A52E5">
        <w:tc>
          <w:tcPr>
            <w:tcW w:w="540" w:type="dxa"/>
          </w:tcPr>
          <w:p w14:paraId="6849A2AC" w14:textId="77777777" w:rsidR="00D829D9" w:rsidRPr="008A30B3" w:rsidRDefault="006A52E5" w:rsidP="00D829D9">
            <w:pPr>
              <w:pStyle w:val="a3"/>
              <w:jc w:val="center"/>
              <w:rPr>
                <w:rFonts w:ascii="Times New Roman" w:hAnsi="Times New Roman" w:cs="Times New Roman"/>
                <w:sz w:val="20"/>
                <w:szCs w:val="20"/>
              </w:rPr>
            </w:pPr>
            <w:r w:rsidRPr="008A30B3">
              <w:rPr>
                <w:rFonts w:ascii="Times New Roman" w:hAnsi="Times New Roman" w:cs="Times New Roman"/>
                <w:sz w:val="20"/>
                <w:szCs w:val="20"/>
              </w:rPr>
              <w:t>№</w:t>
            </w:r>
          </w:p>
          <w:p w14:paraId="6BF281AA" w14:textId="77777777" w:rsidR="006A52E5" w:rsidRPr="008A30B3" w:rsidRDefault="006A52E5" w:rsidP="00D829D9">
            <w:pPr>
              <w:pStyle w:val="a3"/>
              <w:jc w:val="center"/>
              <w:rPr>
                <w:rFonts w:ascii="Times New Roman" w:hAnsi="Times New Roman" w:cs="Times New Roman"/>
                <w:sz w:val="20"/>
                <w:szCs w:val="20"/>
              </w:rPr>
            </w:pPr>
            <w:r w:rsidRPr="008A30B3">
              <w:rPr>
                <w:rFonts w:ascii="Times New Roman" w:hAnsi="Times New Roman" w:cs="Times New Roman"/>
                <w:sz w:val="20"/>
                <w:szCs w:val="20"/>
              </w:rPr>
              <w:t>п/п</w:t>
            </w:r>
          </w:p>
        </w:tc>
        <w:tc>
          <w:tcPr>
            <w:tcW w:w="6939" w:type="dxa"/>
          </w:tcPr>
          <w:p w14:paraId="51654726" w14:textId="77777777" w:rsidR="00D829D9" w:rsidRPr="008A30B3" w:rsidRDefault="006A52E5" w:rsidP="006A52E5">
            <w:pPr>
              <w:pStyle w:val="a3"/>
              <w:jc w:val="center"/>
              <w:rPr>
                <w:rFonts w:ascii="Times New Roman" w:hAnsi="Times New Roman" w:cs="Times New Roman"/>
                <w:sz w:val="20"/>
                <w:szCs w:val="20"/>
              </w:rPr>
            </w:pPr>
            <w:r w:rsidRPr="008A30B3">
              <w:rPr>
                <w:rFonts w:ascii="Times New Roman" w:hAnsi="Times New Roman" w:cs="Times New Roman"/>
                <w:sz w:val="20"/>
                <w:szCs w:val="20"/>
              </w:rPr>
              <w:t xml:space="preserve">Категория транспортного средства </w:t>
            </w:r>
          </w:p>
        </w:tc>
        <w:tc>
          <w:tcPr>
            <w:tcW w:w="2092" w:type="dxa"/>
          </w:tcPr>
          <w:p w14:paraId="35676854" w14:textId="77777777" w:rsidR="00D829D9" w:rsidRPr="008A30B3" w:rsidRDefault="006A52E5" w:rsidP="00D829D9">
            <w:pPr>
              <w:pStyle w:val="a3"/>
              <w:jc w:val="center"/>
              <w:rPr>
                <w:rFonts w:ascii="Times New Roman" w:hAnsi="Times New Roman" w:cs="Times New Roman"/>
                <w:sz w:val="20"/>
                <w:szCs w:val="20"/>
              </w:rPr>
            </w:pPr>
            <w:r w:rsidRPr="008A30B3">
              <w:rPr>
                <w:rFonts w:ascii="Times New Roman" w:hAnsi="Times New Roman" w:cs="Times New Roman"/>
                <w:sz w:val="20"/>
                <w:szCs w:val="20"/>
              </w:rPr>
              <w:t>Стоимость техосмотра</w:t>
            </w:r>
          </w:p>
          <w:p w14:paraId="5B1A2B17" w14:textId="77777777" w:rsidR="006A52E5" w:rsidRPr="008A30B3" w:rsidRDefault="006A52E5" w:rsidP="00D829D9">
            <w:pPr>
              <w:pStyle w:val="a3"/>
              <w:jc w:val="center"/>
              <w:rPr>
                <w:rFonts w:ascii="Times New Roman" w:hAnsi="Times New Roman" w:cs="Times New Roman"/>
                <w:sz w:val="20"/>
                <w:szCs w:val="20"/>
              </w:rPr>
            </w:pPr>
            <w:r w:rsidRPr="008A30B3">
              <w:rPr>
                <w:rFonts w:ascii="Times New Roman" w:hAnsi="Times New Roman" w:cs="Times New Roman"/>
                <w:sz w:val="20"/>
                <w:szCs w:val="20"/>
              </w:rPr>
              <w:t>(руб.)</w:t>
            </w:r>
          </w:p>
        </w:tc>
      </w:tr>
      <w:tr w:rsidR="00D829D9" w:rsidRPr="008A30B3" w14:paraId="502AB2CF" w14:textId="77777777" w:rsidTr="006A52E5">
        <w:tc>
          <w:tcPr>
            <w:tcW w:w="540" w:type="dxa"/>
          </w:tcPr>
          <w:p w14:paraId="4D3BC4AD" w14:textId="77777777" w:rsidR="00D829D9" w:rsidRPr="008A30B3" w:rsidRDefault="006A52E5" w:rsidP="006A52E5">
            <w:pPr>
              <w:pStyle w:val="a3"/>
              <w:jc w:val="center"/>
              <w:rPr>
                <w:rFonts w:ascii="Times New Roman" w:hAnsi="Times New Roman" w:cs="Times New Roman"/>
                <w:sz w:val="20"/>
                <w:szCs w:val="20"/>
              </w:rPr>
            </w:pPr>
            <w:r w:rsidRPr="008A30B3">
              <w:rPr>
                <w:rFonts w:ascii="Times New Roman" w:hAnsi="Times New Roman" w:cs="Times New Roman"/>
                <w:sz w:val="20"/>
                <w:szCs w:val="20"/>
              </w:rPr>
              <w:t>1</w:t>
            </w:r>
          </w:p>
        </w:tc>
        <w:tc>
          <w:tcPr>
            <w:tcW w:w="6939" w:type="dxa"/>
          </w:tcPr>
          <w:p w14:paraId="08F4F97E" w14:textId="77777777" w:rsidR="00D829D9" w:rsidRPr="008A30B3" w:rsidRDefault="006A52E5" w:rsidP="006A52E5">
            <w:pPr>
              <w:pStyle w:val="a3"/>
              <w:jc w:val="center"/>
              <w:rPr>
                <w:rFonts w:ascii="Times New Roman" w:hAnsi="Times New Roman" w:cs="Times New Roman"/>
                <w:sz w:val="20"/>
                <w:szCs w:val="20"/>
              </w:rPr>
            </w:pPr>
            <w:r w:rsidRPr="008A30B3">
              <w:rPr>
                <w:rFonts w:ascii="Times New Roman" w:hAnsi="Times New Roman" w:cs="Times New Roman"/>
                <w:sz w:val="20"/>
                <w:szCs w:val="20"/>
              </w:rPr>
              <w:t>2</w:t>
            </w:r>
          </w:p>
        </w:tc>
        <w:tc>
          <w:tcPr>
            <w:tcW w:w="2092" w:type="dxa"/>
          </w:tcPr>
          <w:p w14:paraId="391405AE" w14:textId="77777777" w:rsidR="00D829D9" w:rsidRPr="008A30B3" w:rsidRDefault="006A52E5" w:rsidP="006A52E5">
            <w:pPr>
              <w:pStyle w:val="a3"/>
              <w:jc w:val="center"/>
              <w:rPr>
                <w:rFonts w:ascii="Times New Roman" w:hAnsi="Times New Roman" w:cs="Times New Roman"/>
                <w:sz w:val="20"/>
                <w:szCs w:val="20"/>
              </w:rPr>
            </w:pPr>
            <w:r w:rsidRPr="008A30B3">
              <w:rPr>
                <w:rFonts w:ascii="Times New Roman" w:hAnsi="Times New Roman" w:cs="Times New Roman"/>
                <w:sz w:val="20"/>
                <w:szCs w:val="20"/>
              </w:rPr>
              <w:t>3</w:t>
            </w:r>
          </w:p>
        </w:tc>
      </w:tr>
      <w:tr w:rsidR="00D829D9" w:rsidRPr="008A30B3" w14:paraId="639280F6" w14:textId="77777777" w:rsidTr="006A52E5">
        <w:tc>
          <w:tcPr>
            <w:tcW w:w="540" w:type="dxa"/>
          </w:tcPr>
          <w:p w14:paraId="111A9DCC" w14:textId="77777777" w:rsidR="00D829D9" w:rsidRPr="008A30B3" w:rsidRDefault="006A52E5" w:rsidP="006A52E5">
            <w:pPr>
              <w:pStyle w:val="a3"/>
              <w:jc w:val="center"/>
              <w:rPr>
                <w:rFonts w:ascii="Times New Roman" w:hAnsi="Times New Roman" w:cs="Times New Roman"/>
                <w:sz w:val="20"/>
                <w:szCs w:val="20"/>
              </w:rPr>
            </w:pPr>
            <w:r w:rsidRPr="008A30B3">
              <w:rPr>
                <w:rFonts w:ascii="Times New Roman" w:hAnsi="Times New Roman" w:cs="Times New Roman"/>
                <w:sz w:val="20"/>
                <w:szCs w:val="20"/>
              </w:rPr>
              <w:t>1.</w:t>
            </w:r>
          </w:p>
        </w:tc>
        <w:tc>
          <w:tcPr>
            <w:tcW w:w="6939" w:type="dxa"/>
          </w:tcPr>
          <w:p w14:paraId="4524527B" w14:textId="77777777" w:rsidR="00D829D9" w:rsidRPr="008A30B3" w:rsidRDefault="006A52E5" w:rsidP="00654B1E">
            <w:pPr>
              <w:pStyle w:val="a3"/>
              <w:rPr>
                <w:rFonts w:ascii="Times New Roman" w:hAnsi="Times New Roman" w:cs="Times New Roman"/>
                <w:sz w:val="20"/>
                <w:szCs w:val="20"/>
              </w:rPr>
            </w:pPr>
            <w:r w:rsidRPr="008A30B3">
              <w:rPr>
                <w:rFonts w:ascii="Times New Roman" w:hAnsi="Times New Roman" w:cs="Times New Roman"/>
                <w:b/>
                <w:sz w:val="20"/>
                <w:szCs w:val="20"/>
              </w:rPr>
              <w:t>Категория М1</w:t>
            </w:r>
            <w:r w:rsidRPr="008A30B3">
              <w:rPr>
                <w:rFonts w:ascii="Times New Roman" w:hAnsi="Times New Roman" w:cs="Times New Roman"/>
                <w:sz w:val="20"/>
                <w:szCs w:val="20"/>
              </w:rPr>
              <w:t>- транспортные средства (легковые автомобили), используемые для перевозки пассажиров, имеющие, помимо места водителя, не более восьми мест для сидения</w:t>
            </w:r>
            <w:r w:rsidR="00654B1E" w:rsidRPr="008A30B3">
              <w:rPr>
                <w:rFonts w:ascii="Times New Roman" w:hAnsi="Times New Roman" w:cs="Times New Roman"/>
                <w:sz w:val="20"/>
                <w:szCs w:val="20"/>
              </w:rPr>
              <w:t>.</w:t>
            </w:r>
          </w:p>
        </w:tc>
        <w:tc>
          <w:tcPr>
            <w:tcW w:w="2092" w:type="dxa"/>
          </w:tcPr>
          <w:p w14:paraId="1D7D1B71" w14:textId="77777777" w:rsidR="00D829D9" w:rsidRPr="008A30B3" w:rsidRDefault="006A52E5" w:rsidP="006A52E5">
            <w:pPr>
              <w:pStyle w:val="a3"/>
              <w:jc w:val="center"/>
              <w:rPr>
                <w:rFonts w:ascii="Times New Roman" w:hAnsi="Times New Roman" w:cs="Times New Roman"/>
                <w:sz w:val="20"/>
                <w:szCs w:val="20"/>
              </w:rPr>
            </w:pPr>
            <w:r w:rsidRPr="008A30B3">
              <w:rPr>
                <w:rFonts w:ascii="Times New Roman" w:hAnsi="Times New Roman" w:cs="Times New Roman"/>
                <w:sz w:val="20"/>
                <w:szCs w:val="20"/>
              </w:rPr>
              <w:t>1 099</w:t>
            </w:r>
          </w:p>
        </w:tc>
      </w:tr>
      <w:tr w:rsidR="006A52E5" w:rsidRPr="008A30B3" w14:paraId="485D9CED" w14:textId="77777777" w:rsidTr="006A52E5">
        <w:tc>
          <w:tcPr>
            <w:tcW w:w="540" w:type="dxa"/>
          </w:tcPr>
          <w:p w14:paraId="066A3F14" w14:textId="77777777" w:rsidR="006A52E5" w:rsidRPr="008A30B3" w:rsidRDefault="006A52E5" w:rsidP="006A52E5">
            <w:pPr>
              <w:pStyle w:val="a3"/>
              <w:jc w:val="center"/>
              <w:rPr>
                <w:rFonts w:ascii="Times New Roman" w:hAnsi="Times New Roman" w:cs="Times New Roman"/>
                <w:sz w:val="20"/>
                <w:szCs w:val="20"/>
              </w:rPr>
            </w:pPr>
            <w:r w:rsidRPr="008A30B3">
              <w:rPr>
                <w:rFonts w:ascii="Times New Roman" w:hAnsi="Times New Roman" w:cs="Times New Roman"/>
                <w:sz w:val="20"/>
                <w:szCs w:val="20"/>
              </w:rPr>
              <w:t>2.</w:t>
            </w:r>
          </w:p>
        </w:tc>
        <w:tc>
          <w:tcPr>
            <w:tcW w:w="6939" w:type="dxa"/>
          </w:tcPr>
          <w:p w14:paraId="35029059" w14:textId="0ABC3FE6" w:rsidR="006A52E5" w:rsidRPr="008A30B3" w:rsidRDefault="006A52E5" w:rsidP="00654B1E">
            <w:pPr>
              <w:rPr>
                <w:sz w:val="20"/>
                <w:szCs w:val="20"/>
              </w:rPr>
            </w:pPr>
            <w:r w:rsidRPr="008A30B3">
              <w:rPr>
                <w:rFonts w:ascii="Times New Roman" w:hAnsi="Times New Roman" w:cs="Times New Roman"/>
                <w:b/>
                <w:sz w:val="20"/>
                <w:szCs w:val="20"/>
              </w:rPr>
              <w:t xml:space="preserve">Категория М2- </w:t>
            </w:r>
            <w:r w:rsidRPr="008A30B3">
              <w:rPr>
                <w:rFonts w:ascii="Times New Roman" w:hAnsi="Times New Roman" w:cs="Times New Roman"/>
                <w:sz w:val="20"/>
                <w:szCs w:val="20"/>
              </w:rPr>
              <w:t xml:space="preserve">транспортные средства (автобусы), используемые для перевозки пассажиров, имеющие, помимо места водителя, более восьми мест для сидения, </w:t>
            </w:r>
            <w:r w:rsidR="005846F6" w:rsidRPr="008A30B3">
              <w:rPr>
                <w:rFonts w:ascii="Times New Roman" w:hAnsi="Times New Roman" w:cs="Times New Roman"/>
                <w:sz w:val="20"/>
                <w:szCs w:val="20"/>
              </w:rPr>
              <w:t>технически допустимая</w:t>
            </w:r>
            <w:r w:rsidRPr="008A30B3">
              <w:rPr>
                <w:rFonts w:ascii="Times New Roman" w:hAnsi="Times New Roman" w:cs="Times New Roman"/>
                <w:sz w:val="20"/>
                <w:szCs w:val="20"/>
              </w:rPr>
              <w:t xml:space="preserve"> максимальная масса которых не превышает 5 тонн</w:t>
            </w:r>
            <w:r w:rsidR="00654B1E" w:rsidRPr="008A30B3">
              <w:rPr>
                <w:rFonts w:ascii="Times New Roman" w:hAnsi="Times New Roman" w:cs="Times New Roman"/>
                <w:sz w:val="20"/>
                <w:szCs w:val="20"/>
              </w:rPr>
              <w:t>.</w:t>
            </w:r>
          </w:p>
        </w:tc>
        <w:tc>
          <w:tcPr>
            <w:tcW w:w="2092" w:type="dxa"/>
          </w:tcPr>
          <w:p w14:paraId="3E687502" w14:textId="77777777" w:rsidR="006A52E5" w:rsidRPr="008A30B3" w:rsidRDefault="00E34132" w:rsidP="006A52E5">
            <w:pPr>
              <w:pStyle w:val="a3"/>
              <w:jc w:val="center"/>
              <w:rPr>
                <w:rFonts w:ascii="Times New Roman" w:hAnsi="Times New Roman" w:cs="Times New Roman"/>
                <w:sz w:val="20"/>
                <w:szCs w:val="20"/>
              </w:rPr>
            </w:pPr>
            <w:r>
              <w:rPr>
                <w:rFonts w:ascii="Times New Roman" w:hAnsi="Times New Roman" w:cs="Times New Roman"/>
                <w:sz w:val="20"/>
                <w:szCs w:val="20"/>
              </w:rPr>
              <w:t>2 161</w:t>
            </w:r>
          </w:p>
        </w:tc>
      </w:tr>
      <w:tr w:rsidR="006A52E5" w:rsidRPr="008A30B3" w14:paraId="089DFCD5" w14:textId="77777777" w:rsidTr="006A52E5">
        <w:tc>
          <w:tcPr>
            <w:tcW w:w="540" w:type="dxa"/>
          </w:tcPr>
          <w:p w14:paraId="4A5A09B6" w14:textId="77777777" w:rsidR="006A52E5" w:rsidRPr="008A30B3" w:rsidRDefault="006A52E5" w:rsidP="006A52E5">
            <w:pPr>
              <w:pStyle w:val="a3"/>
              <w:jc w:val="center"/>
              <w:rPr>
                <w:rFonts w:ascii="Times New Roman" w:hAnsi="Times New Roman" w:cs="Times New Roman"/>
                <w:sz w:val="20"/>
                <w:szCs w:val="20"/>
              </w:rPr>
            </w:pPr>
            <w:r w:rsidRPr="008A30B3">
              <w:rPr>
                <w:rFonts w:ascii="Times New Roman" w:hAnsi="Times New Roman" w:cs="Times New Roman"/>
                <w:sz w:val="20"/>
                <w:szCs w:val="20"/>
              </w:rPr>
              <w:t>3.</w:t>
            </w:r>
          </w:p>
        </w:tc>
        <w:tc>
          <w:tcPr>
            <w:tcW w:w="6939" w:type="dxa"/>
          </w:tcPr>
          <w:p w14:paraId="7B336E3E" w14:textId="63BB07E6" w:rsidR="006A52E5" w:rsidRPr="008A30B3" w:rsidRDefault="006A52E5" w:rsidP="00654B1E">
            <w:pPr>
              <w:rPr>
                <w:sz w:val="20"/>
                <w:szCs w:val="20"/>
              </w:rPr>
            </w:pPr>
            <w:r w:rsidRPr="008A30B3">
              <w:rPr>
                <w:rFonts w:ascii="Times New Roman" w:hAnsi="Times New Roman" w:cs="Times New Roman"/>
                <w:b/>
                <w:sz w:val="20"/>
                <w:szCs w:val="20"/>
              </w:rPr>
              <w:t xml:space="preserve">Категория М3- </w:t>
            </w:r>
            <w:r w:rsidRPr="008A30B3">
              <w:rPr>
                <w:rFonts w:ascii="Times New Roman" w:hAnsi="Times New Roman" w:cs="Times New Roman"/>
                <w:sz w:val="20"/>
                <w:szCs w:val="20"/>
              </w:rPr>
              <w:t xml:space="preserve">транспортные средства (легковые автомобили), используемые для перевозки пассажиров, имеющие, помимо места водителя, более восьми мест для сидения, </w:t>
            </w:r>
            <w:r w:rsidR="005846F6" w:rsidRPr="008A30B3">
              <w:rPr>
                <w:rFonts w:ascii="Times New Roman" w:hAnsi="Times New Roman" w:cs="Times New Roman"/>
                <w:sz w:val="20"/>
                <w:szCs w:val="20"/>
              </w:rPr>
              <w:t>технически допустимая</w:t>
            </w:r>
            <w:r w:rsidRPr="008A30B3">
              <w:rPr>
                <w:rFonts w:ascii="Times New Roman" w:hAnsi="Times New Roman" w:cs="Times New Roman"/>
                <w:sz w:val="20"/>
                <w:szCs w:val="20"/>
              </w:rPr>
              <w:t xml:space="preserve"> максимальная масса которых превышает 5 тонн</w:t>
            </w:r>
            <w:r w:rsidR="00654B1E" w:rsidRPr="008A30B3">
              <w:rPr>
                <w:rFonts w:ascii="Times New Roman" w:hAnsi="Times New Roman" w:cs="Times New Roman"/>
                <w:sz w:val="20"/>
                <w:szCs w:val="20"/>
              </w:rPr>
              <w:t>.</w:t>
            </w:r>
          </w:p>
        </w:tc>
        <w:tc>
          <w:tcPr>
            <w:tcW w:w="2092" w:type="dxa"/>
          </w:tcPr>
          <w:p w14:paraId="7F194CA3" w14:textId="77777777" w:rsidR="006A52E5" w:rsidRPr="008A30B3" w:rsidRDefault="006A52E5" w:rsidP="006A52E5">
            <w:pPr>
              <w:pStyle w:val="a3"/>
              <w:jc w:val="center"/>
              <w:rPr>
                <w:rFonts w:ascii="Times New Roman" w:hAnsi="Times New Roman" w:cs="Times New Roman"/>
                <w:sz w:val="20"/>
                <w:szCs w:val="20"/>
              </w:rPr>
            </w:pPr>
            <w:r w:rsidRPr="008A30B3">
              <w:rPr>
                <w:rFonts w:ascii="Times New Roman" w:hAnsi="Times New Roman" w:cs="Times New Roman"/>
                <w:sz w:val="20"/>
                <w:szCs w:val="20"/>
              </w:rPr>
              <w:t>2</w:t>
            </w:r>
            <w:r w:rsidR="00E34132">
              <w:rPr>
                <w:rFonts w:ascii="Times New Roman" w:hAnsi="Times New Roman" w:cs="Times New Roman"/>
                <w:sz w:val="20"/>
                <w:szCs w:val="20"/>
              </w:rPr>
              <w:t xml:space="preserve"> 638</w:t>
            </w:r>
          </w:p>
        </w:tc>
      </w:tr>
      <w:tr w:rsidR="006A52E5" w:rsidRPr="008A30B3" w14:paraId="53C30644" w14:textId="77777777" w:rsidTr="006A52E5">
        <w:tc>
          <w:tcPr>
            <w:tcW w:w="540" w:type="dxa"/>
          </w:tcPr>
          <w:p w14:paraId="2FF93559" w14:textId="77777777" w:rsidR="006A52E5" w:rsidRPr="008A30B3" w:rsidRDefault="006A52E5" w:rsidP="006A52E5">
            <w:pPr>
              <w:pStyle w:val="a3"/>
              <w:jc w:val="center"/>
              <w:rPr>
                <w:rFonts w:ascii="Times New Roman" w:hAnsi="Times New Roman" w:cs="Times New Roman"/>
                <w:sz w:val="20"/>
                <w:szCs w:val="20"/>
              </w:rPr>
            </w:pPr>
            <w:r w:rsidRPr="008A30B3">
              <w:rPr>
                <w:rFonts w:ascii="Times New Roman" w:hAnsi="Times New Roman" w:cs="Times New Roman"/>
                <w:sz w:val="20"/>
                <w:szCs w:val="20"/>
              </w:rPr>
              <w:t>4.</w:t>
            </w:r>
          </w:p>
        </w:tc>
        <w:tc>
          <w:tcPr>
            <w:tcW w:w="6939" w:type="dxa"/>
          </w:tcPr>
          <w:p w14:paraId="06805321" w14:textId="77777777" w:rsidR="006A52E5" w:rsidRPr="008A30B3" w:rsidRDefault="006A52E5" w:rsidP="00654B1E">
            <w:pPr>
              <w:rPr>
                <w:sz w:val="20"/>
                <w:szCs w:val="20"/>
              </w:rPr>
            </w:pPr>
            <w:r w:rsidRPr="008A30B3">
              <w:rPr>
                <w:rFonts w:ascii="Times New Roman" w:hAnsi="Times New Roman" w:cs="Times New Roman"/>
                <w:b/>
                <w:sz w:val="20"/>
                <w:szCs w:val="20"/>
              </w:rPr>
              <w:t xml:space="preserve">Категория </w:t>
            </w:r>
            <w:r w:rsidR="00F311F0" w:rsidRPr="008A30B3">
              <w:rPr>
                <w:rFonts w:ascii="Times New Roman" w:hAnsi="Times New Roman" w:cs="Times New Roman"/>
                <w:b/>
                <w:sz w:val="20"/>
                <w:szCs w:val="20"/>
                <w:lang w:val="en-US"/>
              </w:rPr>
              <w:t>N</w:t>
            </w:r>
            <w:r w:rsidRPr="008A30B3">
              <w:rPr>
                <w:rFonts w:ascii="Times New Roman" w:hAnsi="Times New Roman" w:cs="Times New Roman"/>
                <w:b/>
                <w:sz w:val="20"/>
                <w:szCs w:val="20"/>
              </w:rPr>
              <w:t>1</w:t>
            </w:r>
            <w:r w:rsidR="00F311F0" w:rsidRPr="008A30B3">
              <w:rPr>
                <w:rFonts w:ascii="Times New Roman" w:hAnsi="Times New Roman" w:cs="Times New Roman"/>
                <w:b/>
                <w:sz w:val="20"/>
                <w:szCs w:val="20"/>
              </w:rPr>
              <w:t xml:space="preserve">- </w:t>
            </w:r>
            <w:r w:rsidR="00F311F0" w:rsidRPr="008A30B3">
              <w:rPr>
                <w:rFonts w:ascii="Times New Roman" w:hAnsi="Times New Roman" w:cs="Times New Roman"/>
                <w:sz w:val="20"/>
                <w:szCs w:val="20"/>
              </w:rPr>
              <w:t xml:space="preserve">транспортные средства (грузовые автомобили), предназначенные </w:t>
            </w:r>
            <w:r w:rsidR="00654B1E" w:rsidRPr="008A30B3">
              <w:rPr>
                <w:rFonts w:ascii="Times New Roman" w:hAnsi="Times New Roman" w:cs="Times New Roman"/>
                <w:sz w:val="20"/>
                <w:szCs w:val="20"/>
              </w:rPr>
              <w:t xml:space="preserve">для перевозки грузов, имеющие технически допустимую массу не более 3,5 тонн. </w:t>
            </w:r>
          </w:p>
        </w:tc>
        <w:tc>
          <w:tcPr>
            <w:tcW w:w="2092" w:type="dxa"/>
          </w:tcPr>
          <w:p w14:paraId="0401CA85" w14:textId="77777777" w:rsidR="006A52E5" w:rsidRPr="008A30B3" w:rsidRDefault="00654B1E" w:rsidP="006A52E5">
            <w:pPr>
              <w:pStyle w:val="a3"/>
              <w:jc w:val="center"/>
              <w:rPr>
                <w:rFonts w:ascii="Times New Roman" w:hAnsi="Times New Roman" w:cs="Times New Roman"/>
                <w:sz w:val="20"/>
                <w:szCs w:val="20"/>
              </w:rPr>
            </w:pPr>
            <w:r w:rsidRPr="008A30B3">
              <w:rPr>
                <w:rFonts w:ascii="Times New Roman" w:hAnsi="Times New Roman" w:cs="Times New Roman"/>
                <w:sz w:val="20"/>
                <w:szCs w:val="20"/>
              </w:rPr>
              <w:t>1 172</w:t>
            </w:r>
          </w:p>
        </w:tc>
      </w:tr>
      <w:tr w:rsidR="006A52E5" w:rsidRPr="008A30B3" w14:paraId="3AB29759" w14:textId="77777777" w:rsidTr="006A52E5">
        <w:tc>
          <w:tcPr>
            <w:tcW w:w="540" w:type="dxa"/>
          </w:tcPr>
          <w:p w14:paraId="7BD43026" w14:textId="77777777" w:rsidR="006A52E5" w:rsidRPr="008A30B3" w:rsidRDefault="006A52E5" w:rsidP="006A52E5">
            <w:pPr>
              <w:pStyle w:val="a3"/>
              <w:jc w:val="center"/>
              <w:rPr>
                <w:rFonts w:ascii="Times New Roman" w:hAnsi="Times New Roman" w:cs="Times New Roman"/>
                <w:sz w:val="20"/>
                <w:szCs w:val="20"/>
              </w:rPr>
            </w:pPr>
            <w:r w:rsidRPr="008A30B3">
              <w:rPr>
                <w:rFonts w:ascii="Times New Roman" w:hAnsi="Times New Roman" w:cs="Times New Roman"/>
                <w:sz w:val="20"/>
                <w:szCs w:val="20"/>
              </w:rPr>
              <w:t>5.</w:t>
            </w:r>
          </w:p>
        </w:tc>
        <w:tc>
          <w:tcPr>
            <w:tcW w:w="6939" w:type="dxa"/>
          </w:tcPr>
          <w:p w14:paraId="16480CA8" w14:textId="77777777" w:rsidR="006A52E5" w:rsidRPr="008A30B3" w:rsidRDefault="006A52E5" w:rsidP="00654B1E">
            <w:pPr>
              <w:jc w:val="both"/>
              <w:rPr>
                <w:sz w:val="20"/>
                <w:szCs w:val="20"/>
              </w:rPr>
            </w:pPr>
            <w:r w:rsidRPr="008A30B3">
              <w:rPr>
                <w:rFonts w:ascii="Times New Roman" w:hAnsi="Times New Roman" w:cs="Times New Roman"/>
                <w:b/>
                <w:sz w:val="20"/>
                <w:szCs w:val="20"/>
              </w:rPr>
              <w:t xml:space="preserve">Категория </w:t>
            </w:r>
            <w:r w:rsidR="00654B1E" w:rsidRPr="008A30B3">
              <w:rPr>
                <w:rFonts w:ascii="Times New Roman" w:hAnsi="Times New Roman" w:cs="Times New Roman"/>
                <w:b/>
                <w:sz w:val="20"/>
                <w:szCs w:val="20"/>
                <w:lang w:val="en-US"/>
              </w:rPr>
              <w:t>N</w:t>
            </w:r>
            <w:r w:rsidR="00654B1E" w:rsidRPr="008A30B3">
              <w:rPr>
                <w:rFonts w:ascii="Times New Roman" w:hAnsi="Times New Roman" w:cs="Times New Roman"/>
                <w:b/>
                <w:sz w:val="20"/>
                <w:szCs w:val="20"/>
              </w:rPr>
              <w:t>2-</w:t>
            </w:r>
            <w:r w:rsidR="00654B1E" w:rsidRPr="008A30B3">
              <w:rPr>
                <w:rFonts w:ascii="Times New Roman" w:hAnsi="Times New Roman" w:cs="Times New Roman"/>
                <w:sz w:val="20"/>
                <w:szCs w:val="20"/>
              </w:rPr>
              <w:t xml:space="preserve"> транспортные средства (грузовые автомобили), предназначенные для перевозки грузов, имеющие технически допустимую массу свыше 3,5 тонн, но не более 12 тонн.</w:t>
            </w:r>
          </w:p>
        </w:tc>
        <w:tc>
          <w:tcPr>
            <w:tcW w:w="2092" w:type="dxa"/>
          </w:tcPr>
          <w:p w14:paraId="651A3D67" w14:textId="77777777" w:rsidR="006A52E5" w:rsidRPr="008A30B3" w:rsidRDefault="00654B1E" w:rsidP="006A52E5">
            <w:pPr>
              <w:pStyle w:val="a3"/>
              <w:jc w:val="center"/>
              <w:rPr>
                <w:rFonts w:ascii="Times New Roman" w:hAnsi="Times New Roman" w:cs="Times New Roman"/>
                <w:sz w:val="20"/>
                <w:szCs w:val="20"/>
              </w:rPr>
            </w:pPr>
            <w:r w:rsidRPr="008A30B3">
              <w:rPr>
                <w:rFonts w:ascii="Times New Roman" w:hAnsi="Times New Roman" w:cs="Times New Roman"/>
                <w:sz w:val="20"/>
                <w:szCs w:val="20"/>
              </w:rPr>
              <w:t>2 308</w:t>
            </w:r>
          </w:p>
        </w:tc>
      </w:tr>
      <w:tr w:rsidR="006A52E5" w:rsidRPr="008A30B3" w14:paraId="423C944F" w14:textId="77777777" w:rsidTr="006A52E5">
        <w:tc>
          <w:tcPr>
            <w:tcW w:w="540" w:type="dxa"/>
          </w:tcPr>
          <w:p w14:paraId="7064FFA1" w14:textId="77777777" w:rsidR="006A52E5" w:rsidRPr="008A30B3" w:rsidRDefault="006A52E5" w:rsidP="006A52E5">
            <w:pPr>
              <w:pStyle w:val="a3"/>
              <w:jc w:val="center"/>
              <w:rPr>
                <w:rFonts w:ascii="Times New Roman" w:hAnsi="Times New Roman" w:cs="Times New Roman"/>
                <w:sz w:val="20"/>
                <w:szCs w:val="20"/>
              </w:rPr>
            </w:pPr>
            <w:r w:rsidRPr="008A30B3">
              <w:rPr>
                <w:rFonts w:ascii="Times New Roman" w:hAnsi="Times New Roman" w:cs="Times New Roman"/>
                <w:sz w:val="20"/>
                <w:szCs w:val="20"/>
              </w:rPr>
              <w:t>6.</w:t>
            </w:r>
          </w:p>
        </w:tc>
        <w:tc>
          <w:tcPr>
            <w:tcW w:w="6939" w:type="dxa"/>
          </w:tcPr>
          <w:p w14:paraId="6DAFBC92" w14:textId="77777777" w:rsidR="006A52E5" w:rsidRPr="008A30B3" w:rsidRDefault="006A52E5" w:rsidP="00654B1E">
            <w:pPr>
              <w:rPr>
                <w:sz w:val="20"/>
                <w:szCs w:val="20"/>
              </w:rPr>
            </w:pPr>
            <w:r w:rsidRPr="008A30B3">
              <w:rPr>
                <w:rFonts w:ascii="Times New Roman" w:hAnsi="Times New Roman" w:cs="Times New Roman"/>
                <w:b/>
                <w:sz w:val="20"/>
                <w:szCs w:val="20"/>
              </w:rPr>
              <w:t xml:space="preserve">Категория </w:t>
            </w:r>
            <w:r w:rsidR="00654B1E" w:rsidRPr="008A30B3">
              <w:rPr>
                <w:rFonts w:ascii="Times New Roman" w:hAnsi="Times New Roman" w:cs="Times New Roman"/>
                <w:b/>
                <w:sz w:val="20"/>
                <w:szCs w:val="20"/>
                <w:lang w:val="en-US"/>
              </w:rPr>
              <w:t>N</w:t>
            </w:r>
            <w:r w:rsidR="00654B1E" w:rsidRPr="008A30B3">
              <w:rPr>
                <w:rFonts w:ascii="Times New Roman" w:hAnsi="Times New Roman" w:cs="Times New Roman"/>
                <w:b/>
                <w:sz w:val="20"/>
                <w:szCs w:val="20"/>
              </w:rPr>
              <w:t xml:space="preserve">3- </w:t>
            </w:r>
            <w:r w:rsidR="00654B1E" w:rsidRPr="008A30B3">
              <w:rPr>
                <w:rFonts w:ascii="Times New Roman" w:hAnsi="Times New Roman" w:cs="Times New Roman"/>
                <w:sz w:val="20"/>
                <w:szCs w:val="20"/>
              </w:rPr>
              <w:t>транспортные средства (грузовые автомобили), предназначенные для перевозки грузов, имеющие технически допустимую массу более 12 тонн.</w:t>
            </w:r>
          </w:p>
        </w:tc>
        <w:tc>
          <w:tcPr>
            <w:tcW w:w="2092" w:type="dxa"/>
          </w:tcPr>
          <w:p w14:paraId="09E21B43" w14:textId="77777777" w:rsidR="006A52E5" w:rsidRPr="008A30B3" w:rsidRDefault="00654B1E" w:rsidP="006A52E5">
            <w:pPr>
              <w:pStyle w:val="a3"/>
              <w:jc w:val="center"/>
              <w:rPr>
                <w:rFonts w:ascii="Times New Roman" w:hAnsi="Times New Roman" w:cs="Times New Roman"/>
                <w:sz w:val="20"/>
                <w:szCs w:val="20"/>
              </w:rPr>
            </w:pPr>
            <w:r w:rsidRPr="008A30B3">
              <w:rPr>
                <w:rFonts w:ascii="Times New Roman" w:hAnsi="Times New Roman" w:cs="Times New Roman"/>
                <w:sz w:val="20"/>
                <w:szCs w:val="20"/>
              </w:rPr>
              <w:t>2 491</w:t>
            </w:r>
          </w:p>
        </w:tc>
      </w:tr>
      <w:tr w:rsidR="006A52E5" w:rsidRPr="008A30B3" w14:paraId="35D3F123" w14:textId="77777777" w:rsidTr="006A52E5">
        <w:tc>
          <w:tcPr>
            <w:tcW w:w="540" w:type="dxa"/>
          </w:tcPr>
          <w:p w14:paraId="291272AB" w14:textId="77777777" w:rsidR="006A52E5" w:rsidRPr="008A30B3" w:rsidRDefault="006A52E5" w:rsidP="006A52E5">
            <w:pPr>
              <w:pStyle w:val="a3"/>
              <w:jc w:val="center"/>
              <w:rPr>
                <w:rFonts w:ascii="Times New Roman" w:hAnsi="Times New Roman" w:cs="Times New Roman"/>
                <w:sz w:val="20"/>
                <w:szCs w:val="20"/>
              </w:rPr>
            </w:pPr>
            <w:r w:rsidRPr="008A30B3">
              <w:rPr>
                <w:rFonts w:ascii="Times New Roman" w:hAnsi="Times New Roman" w:cs="Times New Roman"/>
                <w:sz w:val="20"/>
                <w:szCs w:val="20"/>
              </w:rPr>
              <w:t>7.</w:t>
            </w:r>
          </w:p>
        </w:tc>
        <w:tc>
          <w:tcPr>
            <w:tcW w:w="6939" w:type="dxa"/>
          </w:tcPr>
          <w:p w14:paraId="43C5C70A" w14:textId="77777777" w:rsidR="006A52E5" w:rsidRPr="008A30B3" w:rsidRDefault="006A52E5" w:rsidP="00654B1E">
            <w:pPr>
              <w:jc w:val="both"/>
              <w:rPr>
                <w:rFonts w:ascii="Times New Roman" w:hAnsi="Times New Roman" w:cs="Times New Roman"/>
                <w:sz w:val="20"/>
                <w:szCs w:val="20"/>
              </w:rPr>
            </w:pPr>
            <w:r w:rsidRPr="008A30B3">
              <w:rPr>
                <w:rFonts w:ascii="Times New Roman" w:hAnsi="Times New Roman" w:cs="Times New Roman"/>
                <w:b/>
                <w:sz w:val="20"/>
                <w:szCs w:val="20"/>
              </w:rPr>
              <w:t xml:space="preserve">Категория </w:t>
            </w:r>
            <w:r w:rsidR="00654B1E" w:rsidRPr="008A30B3">
              <w:rPr>
                <w:rFonts w:ascii="Times New Roman" w:hAnsi="Times New Roman" w:cs="Times New Roman"/>
                <w:b/>
                <w:sz w:val="20"/>
                <w:szCs w:val="20"/>
              </w:rPr>
              <w:t>О</w:t>
            </w:r>
            <w:r w:rsidRPr="008A30B3">
              <w:rPr>
                <w:rFonts w:ascii="Times New Roman" w:hAnsi="Times New Roman" w:cs="Times New Roman"/>
                <w:b/>
                <w:sz w:val="20"/>
                <w:szCs w:val="20"/>
              </w:rPr>
              <w:t>1</w:t>
            </w:r>
            <w:r w:rsidR="00654B1E" w:rsidRPr="008A30B3">
              <w:rPr>
                <w:rFonts w:ascii="Times New Roman" w:hAnsi="Times New Roman" w:cs="Times New Roman"/>
                <w:b/>
                <w:sz w:val="20"/>
                <w:szCs w:val="20"/>
              </w:rPr>
              <w:t xml:space="preserve">- </w:t>
            </w:r>
            <w:r w:rsidR="00654B1E" w:rsidRPr="008A30B3">
              <w:rPr>
                <w:rFonts w:ascii="Times New Roman" w:hAnsi="Times New Roman" w:cs="Times New Roman"/>
                <w:sz w:val="20"/>
                <w:szCs w:val="20"/>
              </w:rPr>
              <w:t>прицепы (полуприцепы), имеющие технически допустимую максимальную массу не более 7,5 тонн.</w:t>
            </w:r>
          </w:p>
          <w:p w14:paraId="157197F6" w14:textId="77777777" w:rsidR="00654B1E" w:rsidRPr="008A30B3" w:rsidRDefault="00654B1E" w:rsidP="00654B1E">
            <w:pPr>
              <w:jc w:val="both"/>
              <w:rPr>
                <w:sz w:val="20"/>
                <w:szCs w:val="20"/>
              </w:rPr>
            </w:pPr>
            <w:r w:rsidRPr="008A30B3">
              <w:rPr>
                <w:rFonts w:ascii="Times New Roman" w:hAnsi="Times New Roman" w:cs="Times New Roman"/>
                <w:b/>
                <w:sz w:val="20"/>
                <w:szCs w:val="20"/>
              </w:rPr>
              <w:t xml:space="preserve">Категория О2- </w:t>
            </w:r>
            <w:r w:rsidRPr="008A30B3">
              <w:rPr>
                <w:rFonts w:ascii="Times New Roman" w:hAnsi="Times New Roman" w:cs="Times New Roman"/>
                <w:sz w:val="20"/>
                <w:szCs w:val="20"/>
              </w:rPr>
              <w:t>прицепы (полуприцепы), имеющие технически допустимую максимальную массу более 7,5 тонн, но не более 3,5 тонн.</w:t>
            </w:r>
          </w:p>
        </w:tc>
        <w:tc>
          <w:tcPr>
            <w:tcW w:w="2092" w:type="dxa"/>
          </w:tcPr>
          <w:p w14:paraId="41DF7D3A" w14:textId="77777777" w:rsidR="006A52E5" w:rsidRPr="008A30B3" w:rsidRDefault="00654B1E" w:rsidP="006A52E5">
            <w:pPr>
              <w:pStyle w:val="a3"/>
              <w:jc w:val="center"/>
              <w:rPr>
                <w:rFonts w:ascii="Times New Roman" w:hAnsi="Times New Roman" w:cs="Times New Roman"/>
                <w:sz w:val="20"/>
                <w:szCs w:val="20"/>
              </w:rPr>
            </w:pPr>
            <w:r w:rsidRPr="008A30B3">
              <w:rPr>
                <w:rFonts w:ascii="Times New Roman" w:hAnsi="Times New Roman" w:cs="Times New Roman"/>
                <w:sz w:val="20"/>
                <w:szCs w:val="20"/>
              </w:rPr>
              <w:t>916</w:t>
            </w:r>
          </w:p>
        </w:tc>
      </w:tr>
      <w:tr w:rsidR="006A52E5" w:rsidRPr="008A30B3" w14:paraId="544A3453" w14:textId="77777777" w:rsidTr="006A52E5">
        <w:tc>
          <w:tcPr>
            <w:tcW w:w="540" w:type="dxa"/>
          </w:tcPr>
          <w:p w14:paraId="1ED6A81B" w14:textId="77777777" w:rsidR="006A52E5" w:rsidRPr="008A30B3" w:rsidRDefault="006A52E5" w:rsidP="006A52E5">
            <w:pPr>
              <w:pStyle w:val="a3"/>
              <w:jc w:val="center"/>
              <w:rPr>
                <w:rFonts w:ascii="Times New Roman" w:hAnsi="Times New Roman" w:cs="Times New Roman"/>
                <w:sz w:val="20"/>
                <w:szCs w:val="20"/>
              </w:rPr>
            </w:pPr>
            <w:r w:rsidRPr="008A30B3">
              <w:rPr>
                <w:rFonts w:ascii="Times New Roman" w:hAnsi="Times New Roman" w:cs="Times New Roman"/>
                <w:sz w:val="20"/>
                <w:szCs w:val="20"/>
              </w:rPr>
              <w:t>8.</w:t>
            </w:r>
          </w:p>
        </w:tc>
        <w:tc>
          <w:tcPr>
            <w:tcW w:w="6939" w:type="dxa"/>
          </w:tcPr>
          <w:p w14:paraId="2BFBC5DD" w14:textId="77777777" w:rsidR="00654B1E" w:rsidRPr="008A30B3" w:rsidRDefault="006A52E5" w:rsidP="00654B1E">
            <w:pPr>
              <w:jc w:val="both"/>
              <w:rPr>
                <w:rFonts w:ascii="Times New Roman" w:hAnsi="Times New Roman" w:cs="Times New Roman"/>
                <w:sz w:val="20"/>
                <w:szCs w:val="20"/>
              </w:rPr>
            </w:pPr>
            <w:r w:rsidRPr="008A30B3">
              <w:rPr>
                <w:rFonts w:ascii="Times New Roman" w:hAnsi="Times New Roman" w:cs="Times New Roman"/>
                <w:b/>
                <w:sz w:val="20"/>
                <w:szCs w:val="20"/>
              </w:rPr>
              <w:t xml:space="preserve">Категория </w:t>
            </w:r>
            <w:r w:rsidR="00654B1E" w:rsidRPr="008A30B3">
              <w:rPr>
                <w:rFonts w:ascii="Times New Roman" w:hAnsi="Times New Roman" w:cs="Times New Roman"/>
                <w:b/>
                <w:sz w:val="20"/>
                <w:szCs w:val="20"/>
              </w:rPr>
              <w:t xml:space="preserve">О3- </w:t>
            </w:r>
            <w:r w:rsidR="00654B1E" w:rsidRPr="008A30B3">
              <w:rPr>
                <w:rFonts w:ascii="Times New Roman" w:hAnsi="Times New Roman" w:cs="Times New Roman"/>
                <w:sz w:val="20"/>
                <w:szCs w:val="20"/>
              </w:rPr>
              <w:t>прицепы (полуприцепы), техническая допустимая максимальная масса которых свыше 3,5 тонн, но не более 10 тонн.</w:t>
            </w:r>
          </w:p>
          <w:p w14:paraId="74E26FA5" w14:textId="77777777" w:rsidR="006A52E5" w:rsidRPr="008A30B3" w:rsidRDefault="00654B1E" w:rsidP="00654B1E">
            <w:pPr>
              <w:jc w:val="both"/>
              <w:rPr>
                <w:sz w:val="20"/>
                <w:szCs w:val="20"/>
              </w:rPr>
            </w:pPr>
            <w:r w:rsidRPr="008A30B3">
              <w:rPr>
                <w:rFonts w:ascii="Times New Roman" w:hAnsi="Times New Roman" w:cs="Times New Roman"/>
                <w:b/>
                <w:sz w:val="20"/>
                <w:szCs w:val="20"/>
              </w:rPr>
              <w:t xml:space="preserve">Категория О4- </w:t>
            </w:r>
            <w:r w:rsidRPr="008A30B3">
              <w:rPr>
                <w:rFonts w:ascii="Times New Roman" w:hAnsi="Times New Roman" w:cs="Times New Roman"/>
                <w:sz w:val="20"/>
                <w:szCs w:val="20"/>
              </w:rPr>
              <w:t>прицепы (полуприцепы), имеющие технически допустимую максимальную массу более 10 тонн.</w:t>
            </w:r>
          </w:p>
        </w:tc>
        <w:tc>
          <w:tcPr>
            <w:tcW w:w="2092" w:type="dxa"/>
          </w:tcPr>
          <w:p w14:paraId="2DE20E45" w14:textId="77777777" w:rsidR="006A52E5" w:rsidRPr="008A30B3" w:rsidRDefault="009A7590" w:rsidP="006A52E5">
            <w:pPr>
              <w:pStyle w:val="a3"/>
              <w:jc w:val="center"/>
              <w:rPr>
                <w:rFonts w:ascii="Times New Roman" w:hAnsi="Times New Roman" w:cs="Times New Roman"/>
                <w:sz w:val="20"/>
                <w:szCs w:val="20"/>
              </w:rPr>
            </w:pPr>
            <w:r w:rsidRPr="008A30B3">
              <w:rPr>
                <w:rFonts w:ascii="Times New Roman" w:hAnsi="Times New Roman" w:cs="Times New Roman"/>
                <w:sz w:val="20"/>
                <w:szCs w:val="20"/>
              </w:rPr>
              <w:t>1 612</w:t>
            </w:r>
          </w:p>
        </w:tc>
      </w:tr>
      <w:tr w:rsidR="006A52E5" w:rsidRPr="008A30B3" w14:paraId="78AEE697" w14:textId="77777777" w:rsidTr="00654B1E">
        <w:trPr>
          <w:trHeight w:val="60"/>
        </w:trPr>
        <w:tc>
          <w:tcPr>
            <w:tcW w:w="540" w:type="dxa"/>
          </w:tcPr>
          <w:p w14:paraId="3DC62407" w14:textId="77777777" w:rsidR="006A52E5" w:rsidRPr="008A30B3" w:rsidRDefault="006A52E5" w:rsidP="006A52E5">
            <w:pPr>
              <w:pStyle w:val="a3"/>
              <w:jc w:val="center"/>
              <w:rPr>
                <w:rFonts w:ascii="Times New Roman" w:hAnsi="Times New Roman" w:cs="Times New Roman"/>
                <w:sz w:val="20"/>
                <w:szCs w:val="20"/>
              </w:rPr>
            </w:pPr>
            <w:r w:rsidRPr="008A30B3">
              <w:rPr>
                <w:rFonts w:ascii="Times New Roman" w:hAnsi="Times New Roman" w:cs="Times New Roman"/>
                <w:sz w:val="20"/>
                <w:szCs w:val="20"/>
              </w:rPr>
              <w:t>9.</w:t>
            </w:r>
          </w:p>
        </w:tc>
        <w:tc>
          <w:tcPr>
            <w:tcW w:w="6939" w:type="dxa"/>
          </w:tcPr>
          <w:p w14:paraId="7560EC25" w14:textId="77777777" w:rsidR="006A52E5" w:rsidRPr="008A30B3" w:rsidRDefault="006A52E5" w:rsidP="00654B1E">
            <w:pPr>
              <w:jc w:val="both"/>
              <w:rPr>
                <w:sz w:val="20"/>
                <w:szCs w:val="20"/>
              </w:rPr>
            </w:pPr>
            <w:r w:rsidRPr="008A30B3">
              <w:rPr>
                <w:rFonts w:ascii="Times New Roman" w:hAnsi="Times New Roman" w:cs="Times New Roman"/>
                <w:b/>
                <w:sz w:val="20"/>
                <w:szCs w:val="20"/>
              </w:rPr>
              <w:t xml:space="preserve">Категория </w:t>
            </w:r>
            <w:r w:rsidR="00654B1E" w:rsidRPr="008A30B3">
              <w:rPr>
                <w:rFonts w:ascii="Times New Roman" w:hAnsi="Times New Roman" w:cs="Times New Roman"/>
                <w:b/>
                <w:sz w:val="20"/>
                <w:szCs w:val="20"/>
                <w:lang w:val="en-US"/>
              </w:rPr>
              <w:t>L</w:t>
            </w:r>
            <w:r w:rsidR="00654B1E" w:rsidRPr="008A30B3">
              <w:rPr>
                <w:rFonts w:ascii="Times New Roman" w:hAnsi="Times New Roman" w:cs="Times New Roman"/>
                <w:b/>
                <w:sz w:val="20"/>
                <w:szCs w:val="20"/>
              </w:rPr>
              <w:t xml:space="preserve">- </w:t>
            </w:r>
            <w:r w:rsidR="00654B1E" w:rsidRPr="008A30B3">
              <w:rPr>
                <w:rFonts w:ascii="Times New Roman" w:hAnsi="Times New Roman" w:cs="Times New Roman"/>
                <w:sz w:val="20"/>
                <w:szCs w:val="20"/>
              </w:rPr>
              <w:t>мототранспортные средства</w:t>
            </w:r>
          </w:p>
        </w:tc>
        <w:tc>
          <w:tcPr>
            <w:tcW w:w="2092" w:type="dxa"/>
          </w:tcPr>
          <w:p w14:paraId="22502BD9" w14:textId="77777777" w:rsidR="006A52E5" w:rsidRPr="008A30B3" w:rsidRDefault="009A7590" w:rsidP="006A52E5">
            <w:pPr>
              <w:pStyle w:val="a3"/>
              <w:jc w:val="center"/>
              <w:rPr>
                <w:rFonts w:ascii="Times New Roman" w:hAnsi="Times New Roman" w:cs="Times New Roman"/>
                <w:sz w:val="20"/>
                <w:szCs w:val="20"/>
              </w:rPr>
            </w:pPr>
            <w:r w:rsidRPr="008A30B3">
              <w:rPr>
                <w:rFonts w:ascii="Times New Roman" w:hAnsi="Times New Roman" w:cs="Times New Roman"/>
                <w:sz w:val="20"/>
                <w:szCs w:val="20"/>
              </w:rPr>
              <w:t>366</w:t>
            </w:r>
          </w:p>
        </w:tc>
      </w:tr>
    </w:tbl>
    <w:p w14:paraId="68D128FD" w14:textId="77777777" w:rsidR="00D829D9" w:rsidRDefault="00D829D9" w:rsidP="00D829D9">
      <w:pPr>
        <w:pStyle w:val="a3"/>
        <w:jc w:val="both"/>
        <w:rPr>
          <w:rFonts w:ascii="Times New Roman" w:hAnsi="Times New Roman" w:cs="Times New Roman"/>
          <w:sz w:val="20"/>
          <w:szCs w:val="20"/>
        </w:rPr>
      </w:pPr>
    </w:p>
    <w:p w14:paraId="3B1E4EBF" w14:textId="77777777" w:rsidR="008533D6" w:rsidRPr="008A30B3" w:rsidRDefault="008533D6" w:rsidP="00D829D9">
      <w:pPr>
        <w:pStyle w:val="a3"/>
        <w:jc w:val="both"/>
        <w:rPr>
          <w:rFonts w:ascii="Times New Roman" w:hAnsi="Times New Roman" w:cs="Times New Roman"/>
          <w:sz w:val="20"/>
          <w:szCs w:val="20"/>
        </w:rPr>
      </w:pPr>
    </w:p>
    <w:p w14:paraId="14BFD140" w14:textId="77777777" w:rsidR="00FF4C40" w:rsidRPr="008A30B3" w:rsidRDefault="00FF4C40" w:rsidP="00D829D9">
      <w:pPr>
        <w:pStyle w:val="a3"/>
        <w:jc w:val="both"/>
        <w:rPr>
          <w:rFonts w:ascii="Times New Roman" w:hAnsi="Times New Roman" w:cs="Times New Roman"/>
          <w:sz w:val="20"/>
          <w:szCs w:val="20"/>
        </w:rPr>
      </w:pPr>
    </w:p>
    <w:tbl>
      <w:tblPr>
        <w:tblW w:w="9784" w:type="dxa"/>
        <w:tblInd w:w="108" w:type="dxa"/>
        <w:tblLook w:val="0000" w:firstRow="0" w:lastRow="0" w:firstColumn="0" w:lastColumn="0" w:noHBand="0" w:noVBand="0"/>
      </w:tblPr>
      <w:tblGrid>
        <w:gridCol w:w="4962"/>
        <w:gridCol w:w="4822"/>
      </w:tblGrid>
      <w:tr w:rsidR="00D76E64" w:rsidRPr="00911C03" w14:paraId="25527453" w14:textId="77777777" w:rsidTr="00D76E64">
        <w:trPr>
          <w:trHeight w:val="70"/>
        </w:trPr>
        <w:tc>
          <w:tcPr>
            <w:tcW w:w="4962" w:type="dxa"/>
          </w:tcPr>
          <w:p w14:paraId="1DCB5241" w14:textId="77777777" w:rsidR="00D76E64" w:rsidRPr="00911C03" w:rsidRDefault="00D76E64" w:rsidP="00D25DE7">
            <w:pPr>
              <w:pStyle w:val="a3"/>
              <w:jc w:val="center"/>
              <w:rPr>
                <w:rFonts w:ascii="Times New Roman" w:hAnsi="Times New Roman" w:cs="Times New Roman"/>
                <w:sz w:val="19"/>
                <w:szCs w:val="19"/>
              </w:rPr>
            </w:pPr>
            <w:r>
              <w:rPr>
                <w:rFonts w:ascii="Times New Roman" w:hAnsi="Times New Roman" w:cs="Times New Roman"/>
                <w:sz w:val="19"/>
                <w:szCs w:val="19"/>
              </w:rPr>
              <w:t>ЗАКАЗЧИК</w:t>
            </w:r>
          </w:p>
          <w:p w14:paraId="1C1F3E77" w14:textId="77777777" w:rsidR="00D76E64" w:rsidRDefault="00D76E64" w:rsidP="00D25DE7">
            <w:pPr>
              <w:pStyle w:val="a3"/>
              <w:rPr>
                <w:rFonts w:ascii="Times New Roman" w:eastAsia="Calibri" w:hAnsi="Times New Roman" w:cs="Times New Roman"/>
                <w:bCs/>
                <w:noProof/>
                <w:sz w:val="24"/>
                <w:szCs w:val="24"/>
              </w:rPr>
            </w:pPr>
          </w:p>
          <w:p w14:paraId="75AC0D34" w14:textId="77777777" w:rsidR="00D76E64" w:rsidRPr="00D76E64" w:rsidRDefault="00D76E64" w:rsidP="00D25DE7">
            <w:pPr>
              <w:pStyle w:val="a3"/>
              <w:rPr>
                <w:rFonts w:ascii="Times New Roman" w:eastAsia="Calibri" w:hAnsi="Times New Roman" w:cs="Times New Roman"/>
                <w:bCs/>
                <w:noProof/>
                <w:sz w:val="24"/>
                <w:szCs w:val="24"/>
              </w:rPr>
            </w:pPr>
          </w:p>
        </w:tc>
        <w:tc>
          <w:tcPr>
            <w:tcW w:w="4822" w:type="dxa"/>
          </w:tcPr>
          <w:p w14:paraId="64838A03" w14:textId="77777777" w:rsidR="00D76E64" w:rsidRPr="00911C03" w:rsidRDefault="00D76E64" w:rsidP="00D25DE7">
            <w:pPr>
              <w:pStyle w:val="a3"/>
              <w:jc w:val="center"/>
              <w:rPr>
                <w:rFonts w:ascii="Times New Roman" w:hAnsi="Times New Roman" w:cs="Times New Roman"/>
                <w:sz w:val="19"/>
                <w:szCs w:val="19"/>
              </w:rPr>
            </w:pPr>
            <w:r w:rsidRPr="00911C03">
              <w:rPr>
                <w:rFonts w:ascii="Times New Roman" w:hAnsi="Times New Roman" w:cs="Times New Roman"/>
                <w:sz w:val="19"/>
                <w:szCs w:val="19"/>
              </w:rPr>
              <w:t>ИСПОЛНИТЕЛЬ</w:t>
            </w:r>
          </w:p>
        </w:tc>
      </w:tr>
      <w:tr w:rsidR="00D76E64" w:rsidRPr="00D76E64" w14:paraId="6A68287C" w14:textId="77777777" w:rsidTr="00D25DE7">
        <w:trPr>
          <w:trHeight w:val="2973"/>
        </w:trPr>
        <w:tc>
          <w:tcPr>
            <w:tcW w:w="4962" w:type="dxa"/>
          </w:tcPr>
          <w:p w14:paraId="674568D2" w14:textId="3DD2A4F4" w:rsidR="008C2F00" w:rsidRDefault="00F429A7" w:rsidP="008C2F00">
            <w:pPr>
              <w:pStyle w:val="a3"/>
              <w:rPr>
                <w:rFonts w:ascii="Times New Roman" w:hAnsi="Times New Roman" w:cs="Times New Roman"/>
                <w:sz w:val="24"/>
                <w:szCs w:val="24"/>
              </w:rPr>
            </w:pPr>
            <w:r>
              <w:rPr>
                <w:rFonts w:ascii="Times New Roman" w:hAnsi="Times New Roman" w:cs="Times New Roman"/>
                <w:sz w:val="24"/>
                <w:szCs w:val="24"/>
              </w:rPr>
              <w:t xml:space="preserve"> </w:t>
            </w:r>
          </w:p>
          <w:p w14:paraId="6CD323DE" w14:textId="77777777" w:rsidR="008C2F00" w:rsidRDefault="008C2F00" w:rsidP="008C2F00">
            <w:pPr>
              <w:pStyle w:val="a3"/>
              <w:rPr>
                <w:rFonts w:ascii="Times New Roman" w:hAnsi="Times New Roman" w:cs="Times New Roman"/>
                <w:sz w:val="24"/>
                <w:szCs w:val="24"/>
              </w:rPr>
            </w:pPr>
          </w:p>
          <w:p w14:paraId="7B13E4D8" w14:textId="0735FCF1" w:rsidR="008C2F00" w:rsidRPr="00542CCC" w:rsidRDefault="008C2F00" w:rsidP="008C2F00">
            <w:pPr>
              <w:pStyle w:val="a3"/>
              <w:rPr>
                <w:rFonts w:ascii="Times New Roman" w:hAnsi="Times New Roman" w:cs="Times New Roman"/>
                <w:sz w:val="24"/>
                <w:szCs w:val="24"/>
              </w:rPr>
            </w:pPr>
            <w:r w:rsidRPr="001E3507">
              <w:rPr>
                <w:rFonts w:ascii="Times New Roman" w:hAnsi="Times New Roman" w:cs="Times New Roman"/>
                <w:sz w:val="24"/>
                <w:szCs w:val="24"/>
              </w:rPr>
              <w:t>______</w:t>
            </w:r>
            <w:r w:rsidR="00210C0B">
              <w:rPr>
                <w:rFonts w:ascii="Times New Roman" w:hAnsi="Times New Roman" w:cs="Times New Roman"/>
                <w:sz w:val="24"/>
                <w:szCs w:val="24"/>
              </w:rPr>
              <w:t>______________</w:t>
            </w:r>
            <w:r>
              <w:rPr>
                <w:rFonts w:ascii="Times New Roman" w:hAnsi="Times New Roman" w:cs="Times New Roman"/>
                <w:sz w:val="24"/>
                <w:szCs w:val="24"/>
              </w:rPr>
              <w:t>/</w:t>
            </w:r>
            <w:r w:rsidR="00A235EE">
              <w:rPr>
                <w:rFonts w:ascii="Times New Roman" w:hAnsi="Times New Roman" w:cs="Times New Roman"/>
                <w:sz w:val="24"/>
                <w:szCs w:val="24"/>
              </w:rPr>
              <w:t xml:space="preserve"> </w:t>
            </w:r>
            <w:r w:rsidR="00F429A7">
              <w:rPr>
                <w:rFonts w:ascii="Times New Roman" w:eastAsia="Calibri" w:hAnsi="Times New Roman" w:cs="Times New Roman"/>
                <w:sz w:val="24"/>
                <w:szCs w:val="24"/>
              </w:rPr>
              <w:t>_______________</w:t>
            </w:r>
            <w:r w:rsidR="005B5E3D">
              <w:rPr>
                <w:rFonts w:ascii="Times New Roman" w:hAnsi="Times New Roman" w:cs="Times New Roman"/>
                <w:sz w:val="24"/>
                <w:szCs w:val="24"/>
              </w:rPr>
              <w:t xml:space="preserve"> </w:t>
            </w:r>
            <w:r>
              <w:rPr>
                <w:rFonts w:ascii="Times New Roman" w:hAnsi="Times New Roman" w:cs="Times New Roman"/>
                <w:sz w:val="24"/>
                <w:szCs w:val="24"/>
              </w:rPr>
              <w:t>/</w:t>
            </w:r>
          </w:p>
          <w:p w14:paraId="453F3392" w14:textId="77777777" w:rsidR="00D76E64" w:rsidRPr="00D76E64" w:rsidRDefault="008C2F00" w:rsidP="008C2F00">
            <w:pPr>
              <w:pStyle w:val="a3"/>
              <w:rPr>
                <w:rFonts w:ascii="Times New Roman" w:eastAsia="Times New Roman" w:hAnsi="Times New Roman" w:cs="Times New Roman"/>
                <w:iCs/>
              </w:rPr>
            </w:pPr>
            <w:r w:rsidRPr="001E3507">
              <w:rPr>
                <w:rFonts w:ascii="Times New Roman" w:hAnsi="Times New Roman" w:cs="Times New Roman"/>
                <w:sz w:val="24"/>
                <w:szCs w:val="24"/>
              </w:rPr>
              <w:t>МП</w:t>
            </w:r>
          </w:p>
        </w:tc>
        <w:tc>
          <w:tcPr>
            <w:tcW w:w="4822" w:type="dxa"/>
          </w:tcPr>
          <w:p w14:paraId="24AA40AE" w14:textId="77777777" w:rsidR="00D76E64" w:rsidRDefault="00D76E64" w:rsidP="00D76E64">
            <w:pPr>
              <w:pStyle w:val="a3"/>
              <w:rPr>
                <w:rFonts w:ascii="Times New Roman" w:hAnsi="Times New Roman" w:cs="Times New Roman"/>
                <w:sz w:val="24"/>
                <w:szCs w:val="24"/>
              </w:rPr>
            </w:pPr>
            <w:r>
              <w:rPr>
                <w:rFonts w:ascii="Times New Roman" w:hAnsi="Times New Roman" w:cs="Times New Roman"/>
                <w:sz w:val="24"/>
                <w:szCs w:val="24"/>
              </w:rPr>
              <w:t xml:space="preserve">И.о. </w:t>
            </w:r>
            <w:r w:rsidRPr="001E3507">
              <w:rPr>
                <w:rFonts w:ascii="Times New Roman" w:hAnsi="Times New Roman" w:cs="Times New Roman"/>
                <w:sz w:val="24"/>
                <w:szCs w:val="24"/>
              </w:rPr>
              <w:t>директор</w:t>
            </w:r>
            <w:r>
              <w:rPr>
                <w:rFonts w:ascii="Times New Roman" w:hAnsi="Times New Roman" w:cs="Times New Roman"/>
                <w:sz w:val="24"/>
                <w:szCs w:val="24"/>
              </w:rPr>
              <w:t>а</w:t>
            </w:r>
          </w:p>
          <w:p w14:paraId="3280287B" w14:textId="77777777" w:rsidR="00D76E64" w:rsidRDefault="00D76E64" w:rsidP="00D25DE7">
            <w:pPr>
              <w:pStyle w:val="a3"/>
              <w:rPr>
                <w:rFonts w:ascii="Times New Roman" w:hAnsi="Times New Roman" w:cs="Times New Roman"/>
                <w:sz w:val="24"/>
                <w:szCs w:val="24"/>
              </w:rPr>
            </w:pPr>
          </w:p>
          <w:p w14:paraId="799DC548" w14:textId="77777777" w:rsidR="00D76E64" w:rsidRPr="00D76E64" w:rsidRDefault="00D76E64" w:rsidP="00D25DE7">
            <w:pPr>
              <w:pStyle w:val="a3"/>
              <w:rPr>
                <w:rFonts w:ascii="Times New Roman" w:hAnsi="Times New Roman" w:cs="Times New Roman"/>
                <w:sz w:val="24"/>
                <w:szCs w:val="24"/>
              </w:rPr>
            </w:pPr>
            <w:r w:rsidRPr="001E3507">
              <w:rPr>
                <w:rFonts w:ascii="Times New Roman" w:hAnsi="Times New Roman" w:cs="Times New Roman"/>
                <w:sz w:val="24"/>
                <w:szCs w:val="24"/>
              </w:rPr>
              <w:t>_____</w:t>
            </w:r>
            <w:r>
              <w:rPr>
                <w:rFonts w:ascii="Times New Roman" w:hAnsi="Times New Roman" w:cs="Times New Roman"/>
                <w:sz w:val="24"/>
                <w:szCs w:val="24"/>
              </w:rPr>
              <w:t>_________</w:t>
            </w:r>
            <w:r w:rsidRPr="001E3507">
              <w:rPr>
                <w:rFonts w:ascii="Times New Roman" w:hAnsi="Times New Roman" w:cs="Times New Roman"/>
                <w:sz w:val="24"/>
                <w:szCs w:val="24"/>
              </w:rPr>
              <w:t>_____</w:t>
            </w:r>
            <w:r>
              <w:rPr>
                <w:rFonts w:ascii="Times New Roman" w:hAnsi="Times New Roman" w:cs="Times New Roman"/>
                <w:sz w:val="24"/>
                <w:szCs w:val="24"/>
              </w:rPr>
              <w:t>_/</w:t>
            </w:r>
            <w:r w:rsidR="00210C0B">
              <w:rPr>
                <w:rFonts w:ascii="Times New Roman" w:hAnsi="Times New Roman" w:cs="Times New Roman"/>
                <w:sz w:val="24"/>
                <w:szCs w:val="24"/>
              </w:rPr>
              <w:t>В.В. Кабанов</w:t>
            </w:r>
            <w:r>
              <w:rPr>
                <w:rFonts w:ascii="Times New Roman" w:hAnsi="Times New Roman" w:cs="Times New Roman"/>
                <w:sz w:val="24"/>
                <w:szCs w:val="24"/>
              </w:rPr>
              <w:t>/</w:t>
            </w:r>
          </w:p>
          <w:p w14:paraId="34A649C0" w14:textId="77777777" w:rsidR="00D76E64" w:rsidRPr="00D76E64" w:rsidRDefault="00D76E64" w:rsidP="00D25DE7">
            <w:pPr>
              <w:pStyle w:val="a3"/>
              <w:rPr>
                <w:rFonts w:ascii="Times New Roman" w:hAnsi="Times New Roman" w:cs="Times New Roman"/>
                <w:iCs/>
              </w:rPr>
            </w:pPr>
            <w:r w:rsidRPr="00D76E64">
              <w:rPr>
                <w:rFonts w:ascii="Times New Roman" w:hAnsi="Times New Roman" w:cs="Times New Roman"/>
                <w:iCs/>
              </w:rPr>
              <w:t>МП</w:t>
            </w:r>
          </w:p>
        </w:tc>
      </w:tr>
    </w:tbl>
    <w:p w14:paraId="38E5FFCE" w14:textId="77777777" w:rsidR="00101FB5" w:rsidRPr="008A30B3" w:rsidRDefault="00101FB5" w:rsidP="00101FB5">
      <w:pPr>
        <w:pStyle w:val="a3"/>
        <w:jc w:val="both"/>
        <w:rPr>
          <w:rFonts w:ascii="Times New Roman" w:hAnsi="Times New Roman" w:cs="Times New Roman"/>
          <w:sz w:val="20"/>
          <w:szCs w:val="20"/>
        </w:rPr>
      </w:pPr>
    </w:p>
    <w:sectPr w:rsidR="00101FB5" w:rsidRPr="008A30B3" w:rsidSect="00080D08">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36D5B" w14:textId="77777777" w:rsidR="002006FC" w:rsidRDefault="002006FC" w:rsidP="008727BF">
      <w:pPr>
        <w:spacing w:after="0" w:line="240" w:lineRule="auto"/>
      </w:pPr>
      <w:r>
        <w:separator/>
      </w:r>
    </w:p>
  </w:endnote>
  <w:endnote w:type="continuationSeparator" w:id="0">
    <w:p w14:paraId="7B6DA7D7" w14:textId="77777777" w:rsidR="002006FC" w:rsidRDefault="002006FC" w:rsidP="0087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B9C4C" w14:textId="77777777" w:rsidR="002006FC" w:rsidRDefault="002006FC" w:rsidP="008727BF">
      <w:pPr>
        <w:spacing w:after="0" w:line="240" w:lineRule="auto"/>
      </w:pPr>
      <w:r>
        <w:separator/>
      </w:r>
    </w:p>
  </w:footnote>
  <w:footnote w:type="continuationSeparator" w:id="0">
    <w:p w14:paraId="7D46A905" w14:textId="77777777" w:rsidR="002006FC" w:rsidRDefault="002006FC" w:rsidP="00872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86EA6"/>
    <w:multiLevelType w:val="multilevel"/>
    <w:tmpl w:val="48381962"/>
    <w:lvl w:ilvl="0">
      <w:start w:val="1"/>
      <w:numFmt w:val="decimal"/>
      <w:lvlText w:val="%1."/>
      <w:lvlJc w:val="left"/>
      <w:pPr>
        <w:ind w:left="1287" w:hanging="360"/>
      </w:pPr>
    </w:lvl>
    <w:lvl w:ilvl="1">
      <w:start w:val="1"/>
      <w:numFmt w:val="decimal"/>
      <w:isLgl/>
      <w:lvlText w:val="%1.%2."/>
      <w:lvlJc w:val="left"/>
      <w:pPr>
        <w:ind w:left="4229" w:hanging="1110"/>
      </w:pPr>
      <w:rPr>
        <w:rFonts w:hint="default"/>
        <w:b w:val="0"/>
      </w:rPr>
    </w:lvl>
    <w:lvl w:ilvl="2">
      <w:start w:val="1"/>
      <w:numFmt w:val="decimal"/>
      <w:isLgl/>
      <w:lvlText w:val="%1.%2.%3."/>
      <w:lvlJc w:val="left"/>
      <w:pPr>
        <w:ind w:left="2037" w:hanging="1110"/>
      </w:pPr>
      <w:rPr>
        <w:rFonts w:hint="default"/>
      </w:rPr>
    </w:lvl>
    <w:lvl w:ilvl="3">
      <w:start w:val="1"/>
      <w:numFmt w:val="decimal"/>
      <w:isLgl/>
      <w:lvlText w:val="%1.%2.%3.%4."/>
      <w:lvlJc w:val="left"/>
      <w:pPr>
        <w:ind w:left="2037" w:hanging="1110"/>
      </w:pPr>
      <w:rPr>
        <w:rFonts w:hint="default"/>
      </w:rPr>
    </w:lvl>
    <w:lvl w:ilvl="4">
      <w:start w:val="1"/>
      <w:numFmt w:val="decimal"/>
      <w:isLgl/>
      <w:lvlText w:val="%1.%2.%3.%4.%5."/>
      <w:lvlJc w:val="left"/>
      <w:pPr>
        <w:ind w:left="2037" w:hanging="1110"/>
      </w:pPr>
      <w:rPr>
        <w:rFonts w:hint="default"/>
      </w:rPr>
    </w:lvl>
    <w:lvl w:ilvl="5">
      <w:start w:val="1"/>
      <w:numFmt w:val="decimal"/>
      <w:isLgl/>
      <w:lvlText w:val="%1.%2.%3.%4.%5.%6."/>
      <w:lvlJc w:val="left"/>
      <w:pPr>
        <w:ind w:left="2037" w:hanging="111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22915B45"/>
    <w:multiLevelType w:val="multilevel"/>
    <w:tmpl w:val="547A56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E478F6"/>
    <w:multiLevelType w:val="hybridMultilevel"/>
    <w:tmpl w:val="971C7530"/>
    <w:lvl w:ilvl="0" w:tplc="1E6A53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B261836"/>
    <w:multiLevelType w:val="hybridMultilevel"/>
    <w:tmpl w:val="E766BEC2"/>
    <w:lvl w:ilvl="0" w:tplc="1E6A53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84D1654"/>
    <w:multiLevelType w:val="multilevel"/>
    <w:tmpl w:val="87F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DD7812"/>
    <w:multiLevelType w:val="multilevel"/>
    <w:tmpl w:val="5AA24C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E0D"/>
    <w:rsid w:val="00005116"/>
    <w:rsid w:val="00022231"/>
    <w:rsid w:val="000243C4"/>
    <w:rsid w:val="000409D7"/>
    <w:rsid w:val="00055577"/>
    <w:rsid w:val="00080D08"/>
    <w:rsid w:val="000828FF"/>
    <w:rsid w:val="000A2F75"/>
    <w:rsid w:val="000B3024"/>
    <w:rsid w:val="000B42F6"/>
    <w:rsid w:val="000C7D9A"/>
    <w:rsid w:val="000E7D7A"/>
    <w:rsid w:val="00101FB5"/>
    <w:rsid w:val="00115259"/>
    <w:rsid w:val="001171BF"/>
    <w:rsid w:val="001207EB"/>
    <w:rsid w:val="00120F1E"/>
    <w:rsid w:val="00172770"/>
    <w:rsid w:val="001912FA"/>
    <w:rsid w:val="001A334E"/>
    <w:rsid w:val="001B14EC"/>
    <w:rsid w:val="001B64F7"/>
    <w:rsid w:val="001B743D"/>
    <w:rsid w:val="001C5C6F"/>
    <w:rsid w:val="001D2918"/>
    <w:rsid w:val="001D73AB"/>
    <w:rsid w:val="001E3507"/>
    <w:rsid w:val="001F097E"/>
    <w:rsid w:val="00200002"/>
    <w:rsid w:val="002006FC"/>
    <w:rsid w:val="00210C0B"/>
    <w:rsid w:val="002240A2"/>
    <w:rsid w:val="0022628C"/>
    <w:rsid w:val="0023091F"/>
    <w:rsid w:val="002319BC"/>
    <w:rsid w:val="00252A5D"/>
    <w:rsid w:val="00273001"/>
    <w:rsid w:val="0027733A"/>
    <w:rsid w:val="0028682B"/>
    <w:rsid w:val="002A2F07"/>
    <w:rsid w:val="002B159F"/>
    <w:rsid w:val="002D34B9"/>
    <w:rsid w:val="00315535"/>
    <w:rsid w:val="003309C4"/>
    <w:rsid w:val="00341D14"/>
    <w:rsid w:val="00342255"/>
    <w:rsid w:val="00346EAF"/>
    <w:rsid w:val="00347206"/>
    <w:rsid w:val="00350461"/>
    <w:rsid w:val="003555D0"/>
    <w:rsid w:val="0037593F"/>
    <w:rsid w:val="00377C93"/>
    <w:rsid w:val="00377CF7"/>
    <w:rsid w:val="00385B22"/>
    <w:rsid w:val="003A49E5"/>
    <w:rsid w:val="003A5EF3"/>
    <w:rsid w:val="003B06D3"/>
    <w:rsid w:val="003D0FC2"/>
    <w:rsid w:val="003F353F"/>
    <w:rsid w:val="00411ED8"/>
    <w:rsid w:val="00422099"/>
    <w:rsid w:val="00422E71"/>
    <w:rsid w:val="0043644B"/>
    <w:rsid w:val="0043705B"/>
    <w:rsid w:val="00442B08"/>
    <w:rsid w:val="00447E30"/>
    <w:rsid w:val="004536A3"/>
    <w:rsid w:val="004B2A22"/>
    <w:rsid w:val="004B2DA5"/>
    <w:rsid w:val="004E4954"/>
    <w:rsid w:val="004E52B5"/>
    <w:rsid w:val="005471E9"/>
    <w:rsid w:val="00582D94"/>
    <w:rsid w:val="005846F6"/>
    <w:rsid w:val="0059672A"/>
    <w:rsid w:val="00596DC1"/>
    <w:rsid w:val="005B5E3D"/>
    <w:rsid w:val="005C54C4"/>
    <w:rsid w:val="005D617D"/>
    <w:rsid w:val="005E0459"/>
    <w:rsid w:val="005F1588"/>
    <w:rsid w:val="00633057"/>
    <w:rsid w:val="00635638"/>
    <w:rsid w:val="00641292"/>
    <w:rsid w:val="00653519"/>
    <w:rsid w:val="00654B1E"/>
    <w:rsid w:val="00661698"/>
    <w:rsid w:val="00664D35"/>
    <w:rsid w:val="00665FC3"/>
    <w:rsid w:val="006767EB"/>
    <w:rsid w:val="00694C67"/>
    <w:rsid w:val="006A38FD"/>
    <w:rsid w:val="006A52E5"/>
    <w:rsid w:val="006C03A9"/>
    <w:rsid w:val="006C3801"/>
    <w:rsid w:val="006C4890"/>
    <w:rsid w:val="006D1271"/>
    <w:rsid w:val="006D7E7F"/>
    <w:rsid w:val="006E7C79"/>
    <w:rsid w:val="00702C11"/>
    <w:rsid w:val="007136A3"/>
    <w:rsid w:val="00714F22"/>
    <w:rsid w:val="007201C7"/>
    <w:rsid w:val="0074010A"/>
    <w:rsid w:val="00744158"/>
    <w:rsid w:val="00764216"/>
    <w:rsid w:val="007833E5"/>
    <w:rsid w:val="007A350E"/>
    <w:rsid w:val="007A413F"/>
    <w:rsid w:val="007A43E8"/>
    <w:rsid w:val="007C33C1"/>
    <w:rsid w:val="007E73D7"/>
    <w:rsid w:val="00810489"/>
    <w:rsid w:val="008105C3"/>
    <w:rsid w:val="008418F6"/>
    <w:rsid w:val="00847922"/>
    <w:rsid w:val="008533D6"/>
    <w:rsid w:val="008611D5"/>
    <w:rsid w:val="008727BF"/>
    <w:rsid w:val="00877147"/>
    <w:rsid w:val="0088375A"/>
    <w:rsid w:val="00883BA3"/>
    <w:rsid w:val="00887E0D"/>
    <w:rsid w:val="008A30B3"/>
    <w:rsid w:val="008A6FD5"/>
    <w:rsid w:val="008B60A1"/>
    <w:rsid w:val="008C24B5"/>
    <w:rsid w:val="008C2F00"/>
    <w:rsid w:val="008C41C7"/>
    <w:rsid w:val="00911C03"/>
    <w:rsid w:val="00913DD6"/>
    <w:rsid w:val="00920101"/>
    <w:rsid w:val="009315F2"/>
    <w:rsid w:val="00951A1F"/>
    <w:rsid w:val="00976286"/>
    <w:rsid w:val="009868EA"/>
    <w:rsid w:val="009A1FD5"/>
    <w:rsid w:val="009A7590"/>
    <w:rsid w:val="009B167F"/>
    <w:rsid w:val="009B3E4D"/>
    <w:rsid w:val="009C76C8"/>
    <w:rsid w:val="009D78E0"/>
    <w:rsid w:val="009D7BC7"/>
    <w:rsid w:val="00A0764F"/>
    <w:rsid w:val="00A10AA9"/>
    <w:rsid w:val="00A23024"/>
    <w:rsid w:val="00A235EE"/>
    <w:rsid w:val="00A442FA"/>
    <w:rsid w:val="00A51576"/>
    <w:rsid w:val="00A52F4D"/>
    <w:rsid w:val="00A617B0"/>
    <w:rsid w:val="00A624D2"/>
    <w:rsid w:val="00A80747"/>
    <w:rsid w:val="00A82546"/>
    <w:rsid w:val="00A94EF9"/>
    <w:rsid w:val="00AB43EF"/>
    <w:rsid w:val="00AB6AD9"/>
    <w:rsid w:val="00AC5ED1"/>
    <w:rsid w:val="00AC7AA0"/>
    <w:rsid w:val="00AD09BD"/>
    <w:rsid w:val="00B1149A"/>
    <w:rsid w:val="00B22563"/>
    <w:rsid w:val="00B30FFE"/>
    <w:rsid w:val="00B325FF"/>
    <w:rsid w:val="00B33519"/>
    <w:rsid w:val="00B3366D"/>
    <w:rsid w:val="00B5579E"/>
    <w:rsid w:val="00B62671"/>
    <w:rsid w:val="00B63710"/>
    <w:rsid w:val="00B86FB4"/>
    <w:rsid w:val="00BD1812"/>
    <w:rsid w:val="00BD25DD"/>
    <w:rsid w:val="00C047A2"/>
    <w:rsid w:val="00C14127"/>
    <w:rsid w:val="00C232F1"/>
    <w:rsid w:val="00C36B19"/>
    <w:rsid w:val="00C55093"/>
    <w:rsid w:val="00C643CA"/>
    <w:rsid w:val="00C74E1B"/>
    <w:rsid w:val="00C838C2"/>
    <w:rsid w:val="00C8436B"/>
    <w:rsid w:val="00CA35CF"/>
    <w:rsid w:val="00CB3CF6"/>
    <w:rsid w:val="00CC0F0F"/>
    <w:rsid w:val="00CC1F96"/>
    <w:rsid w:val="00CE0AB7"/>
    <w:rsid w:val="00D11B79"/>
    <w:rsid w:val="00D2473D"/>
    <w:rsid w:val="00D25DE7"/>
    <w:rsid w:val="00D41672"/>
    <w:rsid w:val="00D41AE4"/>
    <w:rsid w:val="00D46C08"/>
    <w:rsid w:val="00D66048"/>
    <w:rsid w:val="00D76E64"/>
    <w:rsid w:val="00D829D9"/>
    <w:rsid w:val="00D95040"/>
    <w:rsid w:val="00DD3835"/>
    <w:rsid w:val="00E0030B"/>
    <w:rsid w:val="00E03E9D"/>
    <w:rsid w:val="00E1490C"/>
    <w:rsid w:val="00E14AB6"/>
    <w:rsid w:val="00E17C2E"/>
    <w:rsid w:val="00E26575"/>
    <w:rsid w:val="00E3363A"/>
    <w:rsid w:val="00E34132"/>
    <w:rsid w:val="00E34E30"/>
    <w:rsid w:val="00E41EA1"/>
    <w:rsid w:val="00E61B61"/>
    <w:rsid w:val="00E7107F"/>
    <w:rsid w:val="00E80054"/>
    <w:rsid w:val="00E83922"/>
    <w:rsid w:val="00E85E3C"/>
    <w:rsid w:val="00E868BC"/>
    <w:rsid w:val="00EA00E6"/>
    <w:rsid w:val="00EB5044"/>
    <w:rsid w:val="00EB6CE7"/>
    <w:rsid w:val="00EC1D8F"/>
    <w:rsid w:val="00EC300F"/>
    <w:rsid w:val="00ED71E1"/>
    <w:rsid w:val="00EE3187"/>
    <w:rsid w:val="00EE5774"/>
    <w:rsid w:val="00EE7FD0"/>
    <w:rsid w:val="00EF0E88"/>
    <w:rsid w:val="00EF13DF"/>
    <w:rsid w:val="00EF49FA"/>
    <w:rsid w:val="00EF794A"/>
    <w:rsid w:val="00F311F0"/>
    <w:rsid w:val="00F318C4"/>
    <w:rsid w:val="00F3207E"/>
    <w:rsid w:val="00F429A7"/>
    <w:rsid w:val="00F43FE3"/>
    <w:rsid w:val="00F46759"/>
    <w:rsid w:val="00F6215A"/>
    <w:rsid w:val="00F67B53"/>
    <w:rsid w:val="00F75166"/>
    <w:rsid w:val="00F76608"/>
    <w:rsid w:val="00FB7925"/>
    <w:rsid w:val="00FC0743"/>
    <w:rsid w:val="00FF4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0831"/>
  <w15:docId w15:val="{9B3F64F2-6474-487D-90FA-3138080C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812"/>
  </w:style>
  <w:style w:type="paragraph" w:styleId="1">
    <w:name w:val="heading 1"/>
    <w:basedOn w:val="a"/>
    <w:next w:val="a"/>
    <w:link w:val="10"/>
    <w:uiPriority w:val="9"/>
    <w:qFormat/>
    <w:rsid w:val="00A624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911C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87E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7E0D"/>
    <w:pPr>
      <w:spacing w:after="0" w:line="240" w:lineRule="auto"/>
    </w:pPr>
  </w:style>
  <w:style w:type="character" w:customStyle="1" w:styleId="40">
    <w:name w:val="Заголовок 4 Знак"/>
    <w:basedOn w:val="a0"/>
    <w:link w:val="4"/>
    <w:uiPriority w:val="9"/>
    <w:rsid w:val="00887E0D"/>
    <w:rPr>
      <w:rFonts w:ascii="Times New Roman" w:eastAsia="Times New Roman" w:hAnsi="Times New Roman" w:cs="Times New Roman"/>
      <w:b/>
      <w:bCs/>
      <w:sz w:val="24"/>
      <w:szCs w:val="24"/>
      <w:lang w:eastAsia="ru-RU"/>
    </w:rPr>
  </w:style>
  <w:style w:type="character" w:styleId="a4">
    <w:name w:val="Hyperlink"/>
    <w:basedOn w:val="a0"/>
    <w:uiPriority w:val="99"/>
    <w:unhideWhenUsed/>
    <w:rsid w:val="00887E0D"/>
    <w:rPr>
      <w:color w:val="0000FF"/>
      <w:u w:val="single"/>
    </w:rPr>
  </w:style>
  <w:style w:type="paragraph" w:customStyle="1" w:styleId="s3">
    <w:name w:val="s_3"/>
    <w:basedOn w:val="a"/>
    <w:rsid w:val="00887E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887E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87E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887E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887E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887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87E0D"/>
  </w:style>
  <w:style w:type="paragraph" w:styleId="HTML">
    <w:name w:val="HTML Preformatted"/>
    <w:basedOn w:val="a"/>
    <w:link w:val="HTML0"/>
    <w:uiPriority w:val="99"/>
    <w:semiHidden/>
    <w:unhideWhenUsed/>
    <w:rsid w:val="00887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87E0D"/>
    <w:rPr>
      <w:rFonts w:ascii="Courier New" w:eastAsia="Times New Roman" w:hAnsi="Courier New" w:cs="Courier New"/>
      <w:sz w:val="20"/>
      <w:szCs w:val="20"/>
      <w:lang w:eastAsia="ru-RU"/>
    </w:rPr>
  </w:style>
  <w:style w:type="table" w:styleId="a5">
    <w:name w:val="Table Grid"/>
    <w:basedOn w:val="a1"/>
    <w:uiPriority w:val="59"/>
    <w:rsid w:val="00AC7A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8727B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727BF"/>
  </w:style>
  <w:style w:type="paragraph" w:styleId="a8">
    <w:name w:val="footer"/>
    <w:basedOn w:val="a"/>
    <w:link w:val="a9"/>
    <w:uiPriority w:val="99"/>
    <w:unhideWhenUsed/>
    <w:rsid w:val="008727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27BF"/>
  </w:style>
  <w:style w:type="paragraph" w:customStyle="1" w:styleId="ConsPlusNonformat">
    <w:name w:val="ConsPlusNonformat"/>
    <w:rsid w:val="008A30B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C489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uiPriority w:val="9"/>
    <w:semiHidden/>
    <w:rsid w:val="00911C03"/>
    <w:rPr>
      <w:rFonts w:asciiTheme="majorHAnsi" w:eastAsiaTheme="majorEastAsia" w:hAnsiTheme="majorHAnsi" w:cstheme="majorBidi"/>
      <w:b/>
      <w:bCs/>
      <w:color w:val="4F81BD" w:themeColor="accent1"/>
    </w:rPr>
  </w:style>
  <w:style w:type="paragraph" w:styleId="aa">
    <w:name w:val="List Paragraph"/>
    <w:basedOn w:val="a"/>
    <w:uiPriority w:val="34"/>
    <w:qFormat/>
    <w:rsid w:val="00D66048"/>
    <w:pPr>
      <w:ind w:left="720"/>
      <w:contextualSpacing/>
    </w:pPr>
  </w:style>
  <w:style w:type="paragraph" w:styleId="ab">
    <w:name w:val="Balloon Text"/>
    <w:basedOn w:val="a"/>
    <w:link w:val="ac"/>
    <w:uiPriority w:val="99"/>
    <w:semiHidden/>
    <w:unhideWhenUsed/>
    <w:rsid w:val="001A334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A334E"/>
    <w:rPr>
      <w:rFonts w:ascii="Tahoma" w:hAnsi="Tahoma" w:cs="Tahoma"/>
      <w:sz w:val="16"/>
      <w:szCs w:val="16"/>
    </w:rPr>
  </w:style>
  <w:style w:type="paragraph" w:styleId="ad">
    <w:name w:val="Body Text"/>
    <w:aliases w:val="Основной текст Знак Знак,Знак1,Знак1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e"/>
    <w:rsid w:val="00A624D2"/>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ae">
    <w:name w:val="Основной текст Знак"/>
    <w:aliases w:val="Основной текст Знак Знак Знак,Знак1 Знак,Знак11 Знак,body text Знак Знак Знак1,body text Знак Знак Знак Знак,Основной текст Знак Знак Знак Знак Знак Знак Знак Знак"/>
    <w:basedOn w:val="a0"/>
    <w:link w:val="ad"/>
    <w:rsid w:val="00A624D2"/>
    <w:rPr>
      <w:rFonts w:ascii="Tahoma" w:eastAsia="Calibri" w:hAnsi="Tahoma" w:cs="Times New Roman"/>
      <w:sz w:val="20"/>
      <w:szCs w:val="20"/>
      <w:lang w:val="en-US" w:eastAsia="en-US"/>
    </w:rPr>
  </w:style>
  <w:style w:type="character" w:customStyle="1" w:styleId="10">
    <w:name w:val="Заголовок 1 Знак"/>
    <w:basedOn w:val="a0"/>
    <w:link w:val="1"/>
    <w:uiPriority w:val="99"/>
    <w:rsid w:val="00A624D2"/>
    <w:rPr>
      <w:rFonts w:asciiTheme="majorHAnsi" w:eastAsiaTheme="majorEastAsia" w:hAnsiTheme="majorHAnsi" w:cstheme="majorBidi"/>
      <w:color w:val="365F91" w:themeColor="accent1" w:themeShade="BF"/>
      <w:sz w:val="32"/>
      <w:szCs w:val="32"/>
    </w:rPr>
  </w:style>
  <w:style w:type="character" w:customStyle="1" w:styleId="11">
    <w:name w:val="Неразрешенное упоминание1"/>
    <w:basedOn w:val="a0"/>
    <w:uiPriority w:val="99"/>
    <w:semiHidden/>
    <w:unhideWhenUsed/>
    <w:rsid w:val="00A624D2"/>
    <w:rPr>
      <w:color w:val="605E5C"/>
      <w:shd w:val="clear" w:color="auto" w:fill="E1DFDD"/>
    </w:rPr>
  </w:style>
  <w:style w:type="paragraph" w:styleId="2">
    <w:name w:val="Body Text Indent 2"/>
    <w:basedOn w:val="a"/>
    <w:link w:val="20"/>
    <w:uiPriority w:val="99"/>
    <w:semiHidden/>
    <w:unhideWhenUsed/>
    <w:rsid w:val="005B5E3D"/>
    <w:pPr>
      <w:spacing w:after="120" w:line="480" w:lineRule="auto"/>
      <w:ind w:left="283"/>
    </w:pPr>
  </w:style>
  <w:style w:type="character" w:customStyle="1" w:styleId="20">
    <w:name w:val="Основной текст с отступом 2 Знак"/>
    <w:basedOn w:val="a0"/>
    <w:link w:val="2"/>
    <w:uiPriority w:val="99"/>
    <w:semiHidden/>
    <w:rsid w:val="005B5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85447">
      <w:bodyDiv w:val="1"/>
      <w:marLeft w:val="0"/>
      <w:marRight w:val="0"/>
      <w:marTop w:val="0"/>
      <w:marBottom w:val="0"/>
      <w:divBdr>
        <w:top w:val="none" w:sz="0" w:space="0" w:color="auto"/>
        <w:left w:val="none" w:sz="0" w:space="0" w:color="auto"/>
        <w:bottom w:val="none" w:sz="0" w:space="0" w:color="auto"/>
        <w:right w:val="none" w:sz="0" w:space="0" w:color="auto"/>
      </w:divBdr>
      <w:divsChild>
        <w:div w:id="764151148">
          <w:marLeft w:val="0"/>
          <w:marRight w:val="0"/>
          <w:marTop w:val="0"/>
          <w:marBottom w:val="0"/>
          <w:divBdr>
            <w:top w:val="none" w:sz="0" w:space="0" w:color="auto"/>
            <w:left w:val="none" w:sz="0" w:space="0" w:color="auto"/>
            <w:bottom w:val="none" w:sz="0" w:space="0" w:color="auto"/>
            <w:right w:val="none" w:sz="0" w:space="0" w:color="auto"/>
          </w:divBdr>
        </w:div>
        <w:div w:id="2146970986">
          <w:marLeft w:val="0"/>
          <w:marRight w:val="0"/>
          <w:marTop w:val="0"/>
          <w:marBottom w:val="0"/>
          <w:divBdr>
            <w:top w:val="none" w:sz="0" w:space="0" w:color="auto"/>
            <w:left w:val="none" w:sz="0" w:space="0" w:color="auto"/>
            <w:bottom w:val="none" w:sz="0" w:space="0" w:color="auto"/>
            <w:right w:val="none" w:sz="0" w:space="0" w:color="auto"/>
          </w:divBdr>
        </w:div>
        <w:div w:id="1054237185">
          <w:marLeft w:val="0"/>
          <w:marRight w:val="0"/>
          <w:marTop w:val="0"/>
          <w:marBottom w:val="0"/>
          <w:divBdr>
            <w:top w:val="none" w:sz="0" w:space="0" w:color="auto"/>
            <w:left w:val="none" w:sz="0" w:space="0" w:color="auto"/>
            <w:bottom w:val="none" w:sz="0" w:space="0" w:color="auto"/>
            <w:right w:val="none" w:sz="0" w:space="0" w:color="auto"/>
          </w:divBdr>
        </w:div>
        <w:div w:id="1560939601">
          <w:marLeft w:val="0"/>
          <w:marRight w:val="0"/>
          <w:marTop w:val="0"/>
          <w:marBottom w:val="0"/>
          <w:divBdr>
            <w:top w:val="none" w:sz="0" w:space="0" w:color="auto"/>
            <w:left w:val="none" w:sz="0" w:space="0" w:color="auto"/>
            <w:bottom w:val="none" w:sz="0" w:space="0" w:color="auto"/>
            <w:right w:val="none" w:sz="0" w:space="0" w:color="auto"/>
          </w:divBdr>
          <w:divsChild>
            <w:div w:id="1506824828">
              <w:marLeft w:val="0"/>
              <w:marRight w:val="0"/>
              <w:marTop w:val="0"/>
              <w:marBottom w:val="0"/>
              <w:divBdr>
                <w:top w:val="none" w:sz="0" w:space="0" w:color="auto"/>
                <w:left w:val="none" w:sz="0" w:space="0" w:color="auto"/>
                <w:bottom w:val="none" w:sz="0" w:space="0" w:color="auto"/>
                <w:right w:val="none" w:sz="0" w:space="0" w:color="auto"/>
              </w:divBdr>
            </w:div>
            <w:div w:id="231895353">
              <w:marLeft w:val="0"/>
              <w:marRight w:val="0"/>
              <w:marTop w:val="0"/>
              <w:marBottom w:val="0"/>
              <w:divBdr>
                <w:top w:val="none" w:sz="0" w:space="0" w:color="auto"/>
                <w:left w:val="none" w:sz="0" w:space="0" w:color="auto"/>
                <w:bottom w:val="none" w:sz="0" w:space="0" w:color="auto"/>
                <w:right w:val="none" w:sz="0" w:space="0" w:color="auto"/>
              </w:divBdr>
              <w:divsChild>
                <w:div w:id="2082019737">
                  <w:marLeft w:val="0"/>
                  <w:marRight w:val="0"/>
                  <w:marTop w:val="0"/>
                  <w:marBottom w:val="0"/>
                  <w:divBdr>
                    <w:top w:val="none" w:sz="0" w:space="0" w:color="auto"/>
                    <w:left w:val="none" w:sz="0" w:space="0" w:color="auto"/>
                    <w:bottom w:val="none" w:sz="0" w:space="0" w:color="auto"/>
                    <w:right w:val="none" w:sz="0" w:space="0" w:color="auto"/>
                  </w:divBdr>
                </w:div>
              </w:divsChild>
            </w:div>
            <w:div w:id="10333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2936">
      <w:bodyDiv w:val="1"/>
      <w:marLeft w:val="0"/>
      <w:marRight w:val="0"/>
      <w:marTop w:val="0"/>
      <w:marBottom w:val="0"/>
      <w:divBdr>
        <w:top w:val="none" w:sz="0" w:space="0" w:color="auto"/>
        <w:left w:val="none" w:sz="0" w:space="0" w:color="auto"/>
        <w:bottom w:val="none" w:sz="0" w:space="0" w:color="auto"/>
        <w:right w:val="none" w:sz="0" w:space="0" w:color="auto"/>
      </w:divBdr>
    </w:div>
    <w:div w:id="14594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9226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31D4-6B12-4504-B051-612E41C8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1554</Words>
  <Characters>8859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omts08</dc:creator>
  <cp:lastModifiedBy>Ivanov</cp:lastModifiedBy>
  <cp:revision>3</cp:revision>
  <cp:lastPrinted>2020-11-18T11:32:00Z</cp:lastPrinted>
  <dcterms:created xsi:type="dcterms:W3CDTF">2020-12-18T11:56:00Z</dcterms:created>
  <dcterms:modified xsi:type="dcterms:W3CDTF">2020-12-18T12:00:00Z</dcterms:modified>
</cp:coreProperties>
</file>